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3843" w14:textId="77777777" w:rsidR="002258C5" w:rsidRPr="00450478" w:rsidRDefault="002258C5" w:rsidP="00ED2851">
      <w:pPr>
        <w:pStyle w:val="Rubrik"/>
        <w:tabs>
          <w:tab w:val="clear" w:pos="4253"/>
          <w:tab w:val="center" w:pos="5954"/>
          <w:tab w:val="right" w:pos="11340"/>
        </w:tabs>
        <w:jc w:val="both"/>
        <w:rPr>
          <w:rFonts w:cs="Arial"/>
          <w:i/>
          <w:sz w:val="22"/>
        </w:rPr>
      </w:pPr>
    </w:p>
    <w:p w14:paraId="02A71FA3" w14:textId="4124898D" w:rsidR="002258C5" w:rsidRPr="00703B29" w:rsidRDefault="00BE3B86" w:rsidP="00BD04A7">
      <w:pPr>
        <w:pStyle w:val="Rubrik"/>
        <w:tabs>
          <w:tab w:val="clear" w:pos="4253"/>
          <w:tab w:val="center" w:pos="4962"/>
          <w:tab w:val="right" w:pos="10206"/>
          <w:tab w:val="right" w:pos="11340"/>
        </w:tabs>
        <w:jc w:val="right"/>
        <w:rPr>
          <w:rFonts w:cs="Arial"/>
          <w:sz w:val="20"/>
        </w:rPr>
      </w:pPr>
      <w:r w:rsidRPr="00BE3B86">
        <w:rPr>
          <w:rFonts w:cs="Arial"/>
          <w:sz w:val="20"/>
        </w:rPr>
        <w:t>DR low resolution</w:t>
      </w:r>
      <w:r w:rsidRPr="00703B29">
        <w:rPr>
          <w:rFonts w:cs="Arial"/>
          <w:sz w:val="20"/>
        </w:rPr>
        <w:t xml:space="preserve"> </w:t>
      </w:r>
      <w:r w:rsidR="00703B29" w:rsidRPr="00703B29">
        <w:rPr>
          <w:rFonts w:cs="Arial"/>
          <w:sz w:val="20"/>
        </w:rPr>
        <w:t>(</w:t>
      </w:r>
      <w:r>
        <w:rPr>
          <w:rFonts w:cs="Arial"/>
          <w:sz w:val="20"/>
        </w:rPr>
        <w:t>101.101-48/12</w:t>
      </w:r>
      <w:r w:rsidR="00DD4431" w:rsidRPr="00703B29">
        <w:rPr>
          <w:rFonts w:cs="Arial"/>
          <w:sz w:val="20"/>
        </w:rPr>
        <w:t xml:space="preserve">, </w:t>
      </w:r>
      <w:r w:rsidR="008C3A0F" w:rsidRPr="00703B29">
        <w:rPr>
          <w:rFonts w:cs="Arial"/>
          <w:sz w:val="20"/>
        </w:rPr>
        <w:t>-</w:t>
      </w:r>
      <w:r>
        <w:rPr>
          <w:rFonts w:cs="Arial"/>
          <w:sz w:val="20"/>
        </w:rPr>
        <w:t>48</w:t>
      </w:r>
      <w:r w:rsidR="00310290">
        <w:rPr>
          <w:rFonts w:cs="Arial"/>
          <w:sz w:val="20"/>
        </w:rPr>
        <w:t>u</w:t>
      </w:r>
      <w:r>
        <w:rPr>
          <w:rFonts w:cs="Arial"/>
          <w:sz w:val="20"/>
        </w:rPr>
        <w:t>/12</w:t>
      </w:r>
      <w:r w:rsidR="008C3A0F" w:rsidRPr="00703B29">
        <w:rPr>
          <w:rFonts w:cs="Arial"/>
          <w:sz w:val="20"/>
        </w:rPr>
        <w:t>u</w:t>
      </w:r>
      <w:r w:rsidR="00703B29" w:rsidRPr="00703B29">
        <w:rPr>
          <w:rFonts w:cs="Arial"/>
          <w:sz w:val="20"/>
        </w:rPr>
        <w:t>)</w:t>
      </w:r>
      <w:r w:rsidR="00BD04A7">
        <w:rPr>
          <w:rFonts w:cs="Arial"/>
          <w:sz w:val="20"/>
        </w:rPr>
        <w:t xml:space="preserve"> </w:t>
      </w:r>
      <w:r w:rsidR="00BD04A7">
        <w:rPr>
          <w:rFonts w:cs="Arial"/>
          <w:sz w:val="20"/>
        </w:rPr>
        <w:tab/>
      </w:r>
      <w:r>
        <w:rPr>
          <w:rFonts w:cs="Arial"/>
          <w:sz w:val="20"/>
        </w:rPr>
        <w:t xml:space="preserve">        </w:t>
      </w:r>
      <w:r w:rsidR="002258C5" w:rsidRPr="00703B29">
        <w:rPr>
          <w:rFonts w:cs="Arial"/>
          <w:sz w:val="20"/>
        </w:rPr>
        <w:t>Lot</w:t>
      </w:r>
      <w:r w:rsidR="006C5A92" w:rsidRPr="00703B29">
        <w:rPr>
          <w:rFonts w:cs="Arial"/>
          <w:sz w:val="20"/>
        </w:rPr>
        <w:t xml:space="preserve"> No</w:t>
      </w:r>
      <w:r w:rsidR="00BD04A7">
        <w:rPr>
          <w:rFonts w:cs="Arial"/>
          <w:sz w:val="20"/>
        </w:rPr>
        <w:t>:</w:t>
      </w:r>
      <w:r w:rsidR="003A6564">
        <w:rPr>
          <w:rFonts w:cs="Arial"/>
          <w:sz w:val="20"/>
        </w:rPr>
        <w:t xml:space="preserve"> </w:t>
      </w:r>
      <w:r w:rsidR="005816D5">
        <w:rPr>
          <w:rFonts w:cs="Arial"/>
          <w:sz w:val="20"/>
        </w:rPr>
        <w:t>1V6</w:t>
      </w:r>
      <w:r w:rsidR="00BD04A7">
        <w:rPr>
          <w:rFonts w:cs="Arial"/>
          <w:sz w:val="20"/>
        </w:rPr>
        <w:tab/>
        <w:t xml:space="preserve">Expiry Date: </w:t>
      </w:r>
      <w:r w:rsidR="00E05DEF" w:rsidRPr="00703B29">
        <w:rPr>
          <w:rFonts w:cs="Arial"/>
          <w:sz w:val="20"/>
        </w:rPr>
        <w:t>20</w:t>
      </w:r>
      <w:r w:rsidR="00C65A0C">
        <w:rPr>
          <w:rFonts w:cs="Arial"/>
          <w:sz w:val="20"/>
        </w:rPr>
        <w:t>2</w:t>
      </w:r>
      <w:r w:rsidR="00902E79">
        <w:rPr>
          <w:rFonts w:cs="Arial"/>
          <w:sz w:val="20"/>
        </w:rPr>
        <w:t>9</w:t>
      </w:r>
      <w:r w:rsidR="00260338" w:rsidRPr="00703B29">
        <w:rPr>
          <w:rFonts w:cs="Arial"/>
          <w:sz w:val="20"/>
        </w:rPr>
        <w:t>-</w:t>
      </w:r>
      <w:r w:rsidR="0037271D">
        <w:rPr>
          <w:rFonts w:cs="Arial"/>
          <w:sz w:val="20"/>
        </w:rPr>
        <w:t>0</w:t>
      </w:r>
      <w:r w:rsidR="005816D5">
        <w:rPr>
          <w:rFonts w:cs="Arial"/>
          <w:sz w:val="20"/>
        </w:rPr>
        <w:t>4</w:t>
      </w:r>
      <w:r w:rsidR="00260338" w:rsidRPr="00703B29">
        <w:rPr>
          <w:rFonts w:cs="Arial"/>
          <w:sz w:val="20"/>
        </w:rPr>
        <w:t>-01</w:t>
      </w:r>
    </w:p>
    <w:p w14:paraId="607553A7" w14:textId="77777777" w:rsidR="002258C5" w:rsidRPr="00450478" w:rsidRDefault="002258C5" w:rsidP="00ED2851">
      <w:pPr>
        <w:pStyle w:val="Rubrik"/>
        <w:tabs>
          <w:tab w:val="clear" w:pos="4253"/>
          <w:tab w:val="center" w:pos="5954"/>
          <w:tab w:val="right" w:pos="11340"/>
        </w:tabs>
        <w:jc w:val="left"/>
        <w:rPr>
          <w:rFonts w:cs="Arial"/>
          <w:sz w:val="16"/>
        </w:rPr>
      </w:pPr>
    </w:p>
    <w:p w14:paraId="10172AA7" w14:textId="77777777" w:rsidR="00BD04A7" w:rsidRDefault="00BD04A7" w:rsidP="00BD04A7">
      <w:pPr>
        <w:pStyle w:val="Rubrik"/>
        <w:tabs>
          <w:tab w:val="clear" w:pos="4253"/>
          <w:tab w:val="center" w:pos="5954"/>
          <w:tab w:val="right" w:pos="11340"/>
        </w:tabs>
        <w:jc w:val="both"/>
        <w:rPr>
          <w:rFonts w:cs="Arial"/>
          <w:b w:val="0"/>
          <w:sz w:val="18"/>
          <w:szCs w:val="18"/>
        </w:rPr>
        <w:sectPr w:rsidR="00BD04A7" w:rsidSect="00525CD5">
          <w:headerReference w:type="even" r:id="rId8"/>
          <w:headerReference w:type="default" r:id="rId9"/>
          <w:footerReference w:type="default" r:id="rId10"/>
          <w:pgSz w:w="11907" w:h="16840" w:code="9"/>
          <w:pgMar w:top="754" w:right="567" w:bottom="1701" w:left="1134" w:header="709" w:footer="720" w:gutter="0"/>
          <w:cols w:space="720"/>
          <w:docGrid w:linePitch="360"/>
        </w:sectPr>
      </w:pPr>
    </w:p>
    <w:p w14:paraId="63CC123F" w14:textId="77777777" w:rsidR="00AF1C2B" w:rsidRPr="001C202F" w:rsidRDefault="00F63E15" w:rsidP="00F63E15">
      <w:pPr>
        <w:pStyle w:val="Rubrik"/>
        <w:tabs>
          <w:tab w:val="clear" w:pos="4253"/>
          <w:tab w:val="left" w:pos="2268"/>
          <w:tab w:val="center" w:pos="5954"/>
          <w:tab w:val="right" w:pos="11340"/>
        </w:tabs>
        <w:spacing w:before="120"/>
        <w:jc w:val="both"/>
        <w:rPr>
          <w:rFonts w:cs="Arial"/>
          <w:b w:val="0"/>
          <w:sz w:val="18"/>
          <w:szCs w:val="18"/>
        </w:rPr>
      </w:pPr>
      <w:proofErr w:type="gramStart"/>
      <w:r>
        <w:rPr>
          <w:rFonts w:cs="Arial"/>
          <w:b w:val="0"/>
          <w:sz w:val="18"/>
          <w:szCs w:val="18"/>
        </w:rPr>
        <w:t>Name:_</w:t>
      </w:r>
      <w:proofErr w:type="gramEnd"/>
      <w:r>
        <w:rPr>
          <w:rFonts w:cs="Arial"/>
          <w:b w:val="0"/>
          <w:sz w:val="18"/>
          <w:szCs w:val="18"/>
        </w:rPr>
        <w:t>_________________</w:t>
      </w:r>
      <w:r w:rsidRPr="00F63E15">
        <w:rPr>
          <w:rFonts w:cs="Arial"/>
          <w:b w:val="0"/>
          <w:sz w:val="18"/>
          <w:szCs w:val="18"/>
        </w:rPr>
        <w:tab/>
      </w:r>
    </w:p>
    <w:p w14:paraId="26E4E2F7" w14:textId="77777777" w:rsidR="00AF1C2B" w:rsidRPr="001C202F" w:rsidRDefault="00F63E15" w:rsidP="00F63E15">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Sample </w:t>
      </w:r>
      <w:proofErr w:type="gramStart"/>
      <w:r>
        <w:rPr>
          <w:rFonts w:cs="Arial"/>
          <w:b w:val="0"/>
          <w:sz w:val="18"/>
          <w:szCs w:val="18"/>
        </w:rPr>
        <w:t>ID:_</w:t>
      </w:r>
      <w:proofErr w:type="gramEnd"/>
      <w:r>
        <w:rPr>
          <w:rFonts w:cs="Arial"/>
          <w:b w:val="0"/>
          <w:sz w:val="18"/>
          <w:szCs w:val="18"/>
        </w:rPr>
        <w:t>_____________</w:t>
      </w:r>
      <w:r>
        <w:rPr>
          <w:rFonts w:cs="Arial"/>
          <w:b w:val="0"/>
          <w:sz w:val="18"/>
          <w:szCs w:val="18"/>
        </w:rPr>
        <w:tab/>
      </w:r>
    </w:p>
    <w:p w14:paraId="35E3DCAC" w14:textId="77777777" w:rsidR="00AF1C2B" w:rsidRPr="001C202F" w:rsidRDefault="00AF1C2B" w:rsidP="00F63E15">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DNA </w:t>
      </w:r>
      <w:r w:rsidR="00F63E15">
        <w:rPr>
          <w:rFonts w:cs="Arial"/>
          <w:b w:val="0"/>
          <w:sz w:val="18"/>
          <w:szCs w:val="18"/>
        </w:rPr>
        <w:t>Conc.(ng/ul</w:t>
      </w:r>
      <w:proofErr w:type="gramStart"/>
      <w:r w:rsidR="00F63E15">
        <w:rPr>
          <w:rFonts w:cs="Arial"/>
          <w:b w:val="0"/>
          <w:sz w:val="18"/>
          <w:szCs w:val="18"/>
        </w:rPr>
        <w:t>):_</w:t>
      </w:r>
      <w:proofErr w:type="gramEnd"/>
      <w:r w:rsidR="00F63E15">
        <w:rPr>
          <w:rFonts w:cs="Arial"/>
          <w:b w:val="0"/>
          <w:sz w:val="18"/>
          <w:szCs w:val="18"/>
        </w:rPr>
        <w:t>________</w:t>
      </w:r>
      <w:r w:rsidR="00F63E15">
        <w:rPr>
          <w:rFonts w:cs="Arial"/>
          <w:b w:val="0"/>
          <w:sz w:val="18"/>
          <w:szCs w:val="18"/>
        </w:rPr>
        <w:tab/>
      </w:r>
    </w:p>
    <w:p w14:paraId="01957C25"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5EC839C2" w14:textId="77777777" w:rsidR="00BD04A7" w:rsidRPr="001C202F" w:rsidRDefault="00D60F8A" w:rsidP="00F63E15">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Test </w:t>
      </w:r>
      <w:proofErr w:type="gramStart"/>
      <w:r w:rsidR="00BD04A7" w:rsidRPr="001C202F">
        <w:rPr>
          <w:rFonts w:cs="Arial"/>
          <w:b w:val="0"/>
          <w:sz w:val="18"/>
          <w:szCs w:val="18"/>
        </w:rPr>
        <w:t>Date:</w:t>
      </w:r>
      <w:r w:rsidR="00F63E15">
        <w:rPr>
          <w:rFonts w:cs="Arial"/>
          <w:b w:val="0"/>
          <w:sz w:val="18"/>
          <w:szCs w:val="18"/>
        </w:rPr>
        <w:t>_</w:t>
      </w:r>
      <w:proofErr w:type="gramEnd"/>
      <w:r w:rsidR="00F63E15">
        <w:rPr>
          <w:rFonts w:cs="Arial"/>
          <w:b w:val="0"/>
          <w:sz w:val="18"/>
          <w:szCs w:val="18"/>
        </w:rPr>
        <w:t>______________</w:t>
      </w:r>
      <w:r w:rsidR="00F63E15">
        <w:rPr>
          <w:rFonts w:cs="Arial"/>
          <w:b w:val="0"/>
          <w:sz w:val="18"/>
          <w:szCs w:val="18"/>
        </w:rPr>
        <w:tab/>
      </w:r>
    </w:p>
    <w:p w14:paraId="425CA8A9" w14:textId="77777777" w:rsidR="00BD04A7" w:rsidRPr="00D34BFC" w:rsidRDefault="00BD04A7" w:rsidP="00F63E15">
      <w:pPr>
        <w:pStyle w:val="Rubrik"/>
        <w:tabs>
          <w:tab w:val="clear" w:pos="4253"/>
          <w:tab w:val="left" w:pos="2268"/>
          <w:tab w:val="center" w:pos="5954"/>
          <w:tab w:val="right" w:pos="11340"/>
        </w:tabs>
        <w:spacing w:before="120"/>
        <w:jc w:val="both"/>
        <w:rPr>
          <w:rFonts w:cs="Arial"/>
          <w:b w:val="0"/>
          <w:sz w:val="18"/>
          <w:szCs w:val="18"/>
          <w:u w:val="single"/>
        </w:rPr>
      </w:pPr>
      <w:r w:rsidRPr="001C202F">
        <w:rPr>
          <w:rFonts w:cs="Arial"/>
          <w:b w:val="0"/>
          <w:sz w:val="18"/>
          <w:szCs w:val="18"/>
        </w:rPr>
        <w:t xml:space="preserve">Tested </w:t>
      </w:r>
      <w:proofErr w:type="gramStart"/>
      <w:r w:rsidRPr="001C202F">
        <w:rPr>
          <w:rFonts w:cs="Arial"/>
          <w:b w:val="0"/>
          <w:sz w:val="18"/>
          <w:szCs w:val="18"/>
        </w:rPr>
        <w:t>By:</w:t>
      </w:r>
      <w:r w:rsidR="00F63E15">
        <w:rPr>
          <w:rFonts w:cs="Arial"/>
          <w:b w:val="0"/>
          <w:sz w:val="18"/>
          <w:szCs w:val="18"/>
        </w:rPr>
        <w:t>_</w:t>
      </w:r>
      <w:proofErr w:type="gramEnd"/>
      <w:r w:rsidR="00F63E15">
        <w:rPr>
          <w:rFonts w:cs="Arial"/>
          <w:b w:val="0"/>
          <w:sz w:val="18"/>
          <w:szCs w:val="18"/>
        </w:rPr>
        <w:t>______________</w:t>
      </w:r>
      <w:r w:rsidR="00F63E15">
        <w:rPr>
          <w:rFonts w:cs="Arial"/>
          <w:b w:val="0"/>
          <w:sz w:val="18"/>
          <w:szCs w:val="18"/>
        </w:rPr>
        <w:tab/>
      </w:r>
    </w:p>
    <w:p w14:paraId="77BF30E2"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7CC357F7"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6D12A753" w14:textId="77777777" w:rsidR="00AF1C2B" w:rsidRPr="001C202F" w:rsidRDefault="00AF1C2B" w:rsidP="00F63E15">
      <w:pPr>
        <w:pStyle w:val="Rubrik"/>
        <w:tabs>
          <w:tab w:val="clear" w:pos="4253"/>
          <w:tab w:val="left" w:pos="2694"/>
          <w:tab w:val="center" w:pos="5954"/>
          <w:tab w:val="right" w:pos="11340"/>
        </w:tabs>
        <w:spacing w:before="120"/>
        <w:jc w:val="both"/>
        <w:rPr>
          <w:rFonts w:cs="Arial"/>
          <w:b w:val="0"/>
          <w:sz w:val="18"/>
          <w:szCs w:val="18"/>
        </w:rPr>
      </w:pPr>
      <w:r w:rsidRPr="001C202F">
        <w:rPr>
          <w:rFonts w:cs="Arial"/>
          <w:b w:val="0"/>
          <w:sz w:val="18"/>
          <w:szCs w:val="18"/>
        </w:rPr>
        <w:t xml:space="preserve">Review </w:t>
      </w:r>
      <w:proofErr w:type="gramStart"/>
      <w:r w:rsidRPr="001C202F">
        <w:rPr>
          <w:rFonts w:cs="Arial"/>
          <w:b w:val="0"/>
          <w:sz w:val="18"/>
          <w:szCs w:val="18"/>
        </w:rPr>
        <w:t>Date:_</w:t>
      </w:r>
      <w:proofErr w:type="gramEnd"/>
      <w:r w:rsidRPr="001C202F">
        <w:rPr>
          <w:rFonts w:cs="Arial"/>
          <w:b w:val="0"/>
          <w:sz w:val="18"/>
          <w:szCs w:val="18"/>
        </w:rPr>
        <w:t>______________</w:t>
      </w:r>
    </w:p>
    <w:p w14:paraId="7FA9FA15" w14:textId="77777777" w:rsidR="00BD04A7" w:rsidRDefault="00AF1C2B" w:rsidP="00F63E15">
      <w:pPr>
        <w:pStyle w:val="Rubrik"/>
        <w:tabs>
          <w:tab w:val="clear" w:pos="4253"/>
          <w:tab w:val="left" w:pos="2552"/>
          <w:tab w:val="center" w:pos="5954"/>
          <w:tab w:val="right" w:pos="11340"/>
        </w:tabs>
        <w:spacing w:before="120"/>
        <w:jc w:val="left"/>
        <w:rPr>
          <w:rFonts w:cs="Arial"/>
          <w:b w:val="0"/>
          <w:sz w:val="18"/>
          <w:szCs w:val="18"/>
        </w:rPr>
        <w:sectPr w:rsidR="00BD04A7" w:rsidSect="00525CD5">
          <w:type w:val="continuous"/>
          <w:pgSz w:w="11907" w:h="16840" w:code="9"/>
          <w:pgMar w:top="755" w:right="567" w:bottom="1701" w:left="1134" w:header="709" w:footer="720" w:gutter="0"/>
          <w:pgNumType w:start="1"/>
          <w:cols w:num="3" w:space="720"/>
          <w:docGrid w:linePitch="360"/>
        </w:sectPr>
      </w:pPr>
      <w:r>
        <w:rPr>
          <w:rFonts w:cs="Arial"/>
          <w:b w:val="0"/>
          <w:sz w:val="18"/>
          <w:szCs w:val="18"/>
        </w:rPr>
        <w:t xml:space="preserve">Reviewed </w:t>
      </w:r>
      <w:proofErr w:type="gramStart"/>
      <w:r w:rsidRPr="001C202F">
        <w:rPr>
          <w:rFonts w:cs="Arial"/>
          <w:b w:val="0"/>
          <w:sz w:val="18"/>
          <w:szCs w:val="18"/>
        </w:rPr>
        <w:t>By:</w:t>
      </w:r>
      <w:r w:rsidR="00F63E15">
        <w:rPr>
          <w:rFonts w:cs="Arial"/>
          <w:b w:val="0"/>
          <w:sz w:val="18"/>
          <w:szCs w:val="18"/>
        </w:rPr>
        <w:t>_</w:t>
      </w:r>
      <w:proofErr w:type="gramEnd"/>
      <w:r w:rsidR="00F63E15">
        <w:rPr>
          <w:rFonts w:cs="Arial"/>
          <w:b w:val="0"/>
          <w:sz w:val="18"/>
          <w:szCs w:val="18"/>
        </w:rPr>
        <w:t>______________</w:t>
      </w:r>
      <w:r w:rsidR="00F63E15">
        <w:rPr>
          <w:rFonts w:cs="Arial"/>
          <w:b w:val="0"/>
          <w:sz w:val="18"/>
          <w:szCs w:val="18"/>
        </w:rPr>
        <w:tab/>
      </w:r>
      <w:r>
        <w:rPr>
          <w:rFonts w:cs="Arial"/>
          <w:b w:val="0"/>
          <w:sz w:val="18"/>
          <w:szCs w:val="18"/>
        </w:rPr>
        <w:t xml:space="preserve"> </w:t>
      </w:r>
    </w:p>
    <w:p w14:paraId="36EBFD3A" w14:textId="77777777" w:rsidR="003528F8" w:rsidRPr="00E44F7D" w:rsidRDefault="003528F8" w:rsidP="003528F8">
      <w:pPr>
        <w:pStyle w:val="Rubrik"/>
        <w:jc w:val="both"/>
        <w:rPr>
          <w:i/>
          <w:sz w:val="18"/>
          <w:szCs w:val="18"/>
        </w:rPr>
      </w:pPr>
      <w:proofErr w:type="gramStart"/>
      <w:r>
        <w:rPr>
          <w:i/>
          <w:sz w:val="18"/>
          <w:szCs w:val="18"/>
        </w:rPr>
        <w:t>Interpretation:_</w:t>
      </w:r>
      <w:proofErr w:type="gramEnd"/>
      <w:r>
        <w:rPr>
          <w:i/>
          <w:sz w:val="18"/>
          <w:szCs w:val="18"/>
        </w:rPr>
        <w:t>__________                          Failed lanes</w:t>
      </w:r>
      <w:r w:rsidRPr="00D34C54">
        <w:rPr>
          <w:sz w:val="18"/>
          <w:szCs w:val="18"/>
        </w:rPr>
        <w:t xml:space="preserve">: </w:t>
      </w:r>
      <w:r>
        <w:rPr>
          <w:b w:val="0"/>
          <w:sz w:val="18"/>
          <w:szCs w:val="18"/>
        </w:rPr>
        <w:t>____________</w:t>
      </w:r>
      <w:r>
        <w:rPr>
          <w:i/>
          <w:sz w:val="18"/>
          <w:szCs w:val="18"/>
        </w:rPr>
        <w:t xml:space="preserve">                         Comments:</w:t>
      </w:r>
      <w:r>
        <w:rPr>
          <w:b w:val="0"/>
          <w:i/>
          <w:sz w:val="18"/>
          <w:szCs w:val="18"/>
        </w:rPr>
        <w:t>__</w:t>
      </w:r>
      <w:r>
        <w:rPr>
          <w:i/>
          <w:sz w:val="18"/>
          <w:szCs w:val="18"/>
        </w:rPr>
        <w:t>______________</w:t>
      </w:r>
      <w:r>
        <w:rPr>
          <w:i/>
          <w:sz w:val="18"/>
          <w:szCs w:val="18"/>
          <w:u w:val="single"/>
        </w:rPr>
        <w:t xml:space="preserve"> </w:t>
      </w:r>
      <w:r w:rsidRPr="0033413D">
        <w:rPr>
          <w:i/>
          <w:sz w:val="18"/>
          <w:szCs w:val="18"/>
          <w:u w:val="single"/>
        </w:rPr>
        <w:t xml:space="preserve">      </w:t>
      </w:r>
    </w:p>
    <w:p w14:paraId="165E6ED1" w14:textId="77777777" w:rsidR="003528F8" w:rsidRDefault="003528F8" w:rsidP="00AF1C2B">
      <w:pPr>
        <w:tabs>
          <w:tab w:val="center" w:pos="5954"/>
          <w:tab w:val="right" w:pos="11340"/>
        </w:tabs>
        <w:suppressAutoHyphens/>
        <w:jc w:val="both"/>
        <w:rPr>
          <w:rFonts w:ascii="Arial" w:hAnsi="Arial" w:cs="Arial"/>
          <w:b/>
          <w:spacing w:val="-3"/>
          <w:sz w:val="18"/>
          <w:szCs w:val="18"/>
        </w:rPr>
      </w:pPr>
    </w:p>
    <w:p w14:paraId="3FCE0C1C" w14:textId="77777777" w:rsidR="003528F8" w:rsidRDefault="003528F8" w:rsidP="00AF1C2B">
      <w:pPr>
        <w:tabs>
          <w:tab w:val="center" w:pos="5954"/>
          <w:tab w:val="right" w:pos="11340"/>
        </w:tabs>
        <w:suppressAutoHyphens/>
        <w:jc w:val="both"/>
        <w:rPr>
          <w:rFonts w:ascii="Arial" w:hAnsi="Arial" w:cs="Arial"/>
          <w:b/>
          <w:spacing w:val="-3"/>
          <w:sz w:val="18"/>
          <w:szCs w:val="18"/>
        </w:rPr>
      </w:pPr>
    </w:p>
    <w:p w14:paraId="5EB37340" w14:textId="77777777" w:rsidR="00AF1C2B" w:rsidRPr="00E44F7D" w:rsidRDefault="00AF1C2B" w:rsidP="00AF1C2B">
      <w:pPr>
        <w:tabs>
          <w:tab w:val="center" w:pos="5954"/>
          <w:tab w:val="right" w:pos="11340"/>
        </w:tabs>
        <w:suppressAutoHyphens/>
        <w:jc w:val="both"/>
        <w:rPr>
          <w:rFonts w:ascii="Arial" w:hAnsi="Arial" w:cs="Arial"/>
          <w:b/>
          <w:spacing w:val="-3"/>
          <w:sz w:val="18"/>
          <w:szCs w:val="18"/>
        </w:rPr>
      </w:pPr>
      <w:r>
        <w:rPr>
          <w:rFonts w:ascii="Arial" w:hAnsi="Arial" w:cs="Arial"/>
          <w:b/>
          <w:spacing w:val="-3"/>
          <w:sz w:val="18"/>
          <w:szCs w:val="18"/>
        </w:rPr>
        <w:t>Gel Picture</w:t>
      </w:r>
    </w:p>
    <w:tbl>
      <w:tblPr>
        <w:tblpPr w:leftFromText="141" w:rightFromText="141" w:vertAnchor="text" w:horzAnchor="margin" w:tblpXSpec="right" w:tblpY="117"/>
        <w:tblW w:w="0" w:type="auto"/>
        <w:tblBorders>
          <w:top w:val="single" w:sz="12" w:space="0" w:color="FF2190"/>
          <w:left w:val="single" w:sz="12" w:space="0" w:color="FF2190"/>
          <w:bottom w:val="single" w:sz="12" w:space="0" w:color="FF2190"/>
          <w:right w:val="single" w:sz="12" w:space="0" w:color="FF2190"/>
          <w:insideH w:val="single" w:sz="12" w:space="0" w:color="FF2190"/>
          <w:insideV w:val="single" w:sz="12" w:space="0" w:color="FF2190"/>
        </w:tblBorders>
        <w:tblLayout w:type="fixed"/>
        <w:tblLook w:val="0000" w:firstRow="0" w:lastRow="0" w:firstColumn="0" w:lastColumn="0" w:noHBand="0" w:noVBand="0"/>
      </w:tblPr>
      <w:tblGrid>
        <w:gridCol w:w="10314"/>
      </w:tblGrid>
      <w:tr w:rsidR="00AF1C2B" w14:paraId="6AFA79D4" w14:textId="77777777" w:rsidTr="00AF1C2B">
        <w:trPr>
          <w:trHeight w:val="9190"/>
        </w:trPr>
        <w:tc>
          <w:tcPr>
            <w:tcW w:w="10314" w:type="dxa"/>
            <w:vAlign w:val="center"/>
          </w:tcPr>
          <w:p w14:paraId="2559395D" w14:textId="77777777" w:rsidR="00AF1C2B" w:rsidRDefault="00AF1C2B" w:rsidP="006479D6">
            <w:pPr>
              <w:pStyle w:val="Rubrik2"/>
              <w:framePr w:w="0" w:hRule="auto" w:hSpace="0" w:wrap="auto" w:vAnchor="margin" w:hAnchor="text" w:xAlign="left" w:yAlign="inline"/>
              <w:tabs>
                <w:tab w:val="left" w:pos="-328"/>
                <w:tab w:val="right" w:pos="11340"/>
              </w:tabs>
              <w:rPr>
                <w:b w:val="0"/>
                <w:color w:val="C0C0C0"/>
              </w:rPr>
            </w:pPr>
            <w:r>
              <w:rPr>
                <w:b w:val="0"/>
                <w:color w:val="C0C0C0"/>
              </w:rPr>
              <w:t>PHOTO DOCUMENT</w:t>
            </w:r>
          </w:p>
        </w:tc>
      </w:tr>
    </w:tbl>
    <w:p w14:paraId="26209A13" w14:textId="77777777" w:rsidR="00AF1C2B" w:rsidRPr="00701F8C" w:rsidRDefault="00AF1C2B" w:rsidP="00AF1C2B">
      <w:pPr>
        <w:suppressAutoHyphens/>
        <w:rPr>
          <w:rFonts w:ascii="Arial" w:hAnsi="Arial"/>
          <w:b/>
          <w:spacing w:val="-3"/>
          <w:sz w:val="18"/>
          <w:szCs w:val="18"/>
        </w:rPr>
      </w:pPr>
    </w:p>
    <w:p w14:paraId="4BC39FA5" w14:textId="77777777" w:rsidR="00BD04A7" w:rsidRDefault="00BD04A7" w:rsidP="00BD04A7">
      <w:pPr>
        <w:tabs>
          <w:tab w:val="center" w:pos="5954"/>
          <w:tab w:val="right" w:pos="11340"/>
        </w:tabs>
        <w:suppressAutoHyphens/>
        <w:spacing w:before="120"/>
        <w:jc w:val="both"/>
        <w:rPr>
          <w:rFonts w:ascii="Arial" w:hAnsi="Arial" w:cs="Arial"/>
          <w:b/>
          <w:spacing w:val="-3"/>
          <w:sz w:val="18"/>
          <w:szCs w:val="18"/>
        </w:rPr>
        <w:sectPr w:rsidR="00BD04A7" w:rsidSect="003528F8">
          <w:type w:val="continuous"/>
          <w:pgSz w:w="11907" w:h="16840" w:code="9"/>
          <w:pgMar w:top="755" w:right="567" w:bottom="1701" w:left="1134" w:header="709" w:footer="720" w:gutter="0"/>
          <w:pgNumType w:start="1"/>
          <w:cols w:space="720"/>
          <w:docGrid w:linePitch="360"/>
        </w:sectPr>
      </w:pPr>
    </w:p>
    <w:p w14:paraId="2AD0677E" w14:textId="3A981001" w:rsidR="00795FED" w:rsidRDefault="00FF6FD2" w:rsidP="00BD04A7">
      <w:pPr>
        <w:tabs>
          <w:tab w:val="center" w:pos="5954"/>
          <w:tab w:val="right" w:pos="11340"/>
        </w:tabs>
        <w:suppressAutoHyphens/>
        <w:jc w:val="both"/>
        <w:rPr>
          <w:rFonts w:ascii="Arial" w:hAnsi="Arial" w:cs="Arial"/>
          <w:b/>
          <w:spacing w:val="-3"/>
          <w:sz w:val="18"/>
          <w:szCs w:val="18"/>
        </w:rPr>
      </w:pPr>
      <w:r w:rsidRPr="00FF6FD2">
        <w:rPr>
          <w:noProof/>
        </w:rPr>
        <w:lastRenderedPageBreak/>
        <w:drawing>
          <wp:anchor distT="0" distB="0" distL="114300" distR="114300" simplePos="0" relativeHeight="251691008" behindDoc="0" locked="0" layoutInCell="1" allowOverlap="1" wp14:anchorId="102E8C8A" wp14:editId="49A192A9">
            <wp:simplePos x="0" y="0"/>
            <wp:positionH relativeFrom="column">
              <wp:posOffset>4591</wp:posOffset>
            </wp:positionH>
            <wp:positionV relativeFrom="paragraph">
              <wp:posOffset>303</wp:posOffset>
            </wp:positionV>
            <wp:extent cx="6390000" cy="1483200"/>
            <wp:effectExtent l="0" t="0" r="0" b="3175"/>
            <wp:wrapSquare wrapText="bothSides"/>
            <wp:docPr id="13706090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000" cy="14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6B2" w:rsidRPr="00D836B2">
        <w:rPr>
          <w:rFonts w:ascii="Arial" w:hAnsi="Arial" w:cs="Arial"/>
          <w:b/>
          <w:spacing w:val="-3"/>
          <w:sz w:val="18"/>
          <w:szCs w:val="18"/>
        </w:rPr>
        <w:t xml:space="preserve"> </w:t>
      </w:r>
    </w:p>
    <w:p w14:paraId="181F0B7E" w14:textId="25D9E3FC" w:rsidR="00BD04A7" w:rsidRPr="00795FED" w:rsidRDefault="00BD04A7" w:rsidP="00795FED">
      <w:pPr>
        <w:rPr>
          <w:rFonts w:ascii="Arial" w:hAnsi="Arial" w:cs="Arial"/>
          <w:sz w:val="18"/>
          <w:szCs w:val="18"/>
        </w:rPr>
        <w:sectPr w:rsidR="00BD04A7" w:rsidRPr="00795FED" w:rsidSect="003528F8">
          <w:headerReference w:type="even" r:id="rId12"/>
          <w:footerReference w:type="default" r:id="rId13"/>
          <w:pgSz w:w="11907" w:h="16840" w:code="9"/>
          <w:pgMar w:top="1701" w:right="708" w:bottom="1701" w:left="1134" w:header="720" w:footer="720" w:gutter="0"/>
          <w:cols w:space="720"/>
          <w:docGrid w:linePitch="360"/>
        </w:sectPr>
      </w:pPr>
    </w:p>
    <w:p w14:paraId="42DBFFAE" w14:textId="071502FD" w:rsidR="00FE54F4" w:rsidRDefault="00A04991" w:rsidP="00BD04A7">
      <w:pPr>
        <w:tabs>
          <w:tab w:val="center" w:pos="5954"/>
          <w:tab w:val="right" w:pos="11340"/>
        </w:tabs>
        <w:suppressAutoHyphens/>
        <w:jc w:val="both"/>
        <w:rPr>
          <w:rFonts w:ascii="Arial" w:hAnsi="Arial" w:cs="Arial"/>
          <w:b/>
          <w:spacing w:val="-3"/>
          <w:sz w:val="18"/>
          <w:szCs w:val="18"/>
        </w:rPr>
      </w:pPr>
      <w:r w:rsidRPr="00A04991">
        <w:drawing>
          <wp:anchor distT="0" distB="0" distL="114300" distR="114300" simplePos="0" relativeHeight="251692032" behindDoc="0" locked="0" layoutInCell="1" allowOverlap="1" wp14:anchorId="360562B7" wp14:editId="2F6E83A5">
            <wp:simplePos x="0" y="0"/>
            <wp:positionH relativeFrom="column">
              <wp:posOffset>3479</wp:posOffset>
            </wp:positionH>
            <wp:positionV relativeFrom="paragraph">
              <wp:posOffset>2126</wp:posOffset>
            </wp:positionV>
            <wp:extent cx="2469600" cy="1350000"/>
            <wp:effectExtent l="0" t="0" r="6985" b="3175"/>
            <wp:wrapSquare wrapText="bothSides"/>
            <wp:docPr id="148602658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9600" cy="135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6B49E" w14:textId="304319B6" w:rsidR="00FE54F4" w:rsidRDefault="00FE54F4" w:rsidP="004D46E1">
      <w:pPr>
        <w:tabs>
          <w:tab w:val="center" w:pos="5954"/>
          <w:tab w:val="right" w:pos="11340"/>
        </w:tabs>
        <w:suppressAutoHyphens/>
        <w:jc w:val="both"/>
        <w:rPr>
          <w:rFonts w:ascii="Arial" w:hAnsi="Arial" w:cs="Arial"/>
          <w:spacing w:val="-2"/>
          <w:sz w:val="16"/>
          <w:szCs w:val="16"/>
          <w:u w:val="single"/>
        </w:rPr>
      </w:pPr>
    </w:p>
    <w:p w14:paraId="7451A020" w14:textId="6C9DF7AE" w:rsidR="003F1F06" w:rsidRDefault="003F1F06" w:rsidP="004D46E1">
      <w:pPr>
        <w:tabs>
          <w:tab w:val="center" w:pos="5954"/>
          <w:tab w:val="right" w:pos="11340"/>
        </w:tabs>
        <w:suppressAutoHyphens/>
        <w:jc w:val="both"/>
        <w:rPr>
          <w:rFonts w:ascii="Arial" w:hAnsi="Arial" w:cs="Arial"/>
          <w:spacing w:val="-2"/>
          <w:sz w:val="16"/>
          <w:szCs w:val="16"/>
          <w:u w:val="single"/>
        </w:rPr>
      </w:pPr>
    </w:p>
    <w:p w14:paraId="0AC2A3F0" w14:textId="68B8567E" w:rsidR="003F1F06" w:rsidRDefault="003F1F06" w:rsidP="004D46E1">
      <w:pPr>
        <w:tabs>
          <w:tab w:val="center" w:pos="5954"/>
          <w:tab w:val="right" w:pos="11340"/>
        </w:tabs>
        <w:suppressAutoHyphens/>
        <w:jc w:val="both"/>
        <w:rPr>
          <w:rFonts w:ascii="Arial" w:hAnsi="Arial" w:cs="Arial"/>
          <w:spacing w:val="-2"/>
          <w:sz w:val="16"/>
          <w:szCs w:val="16"/>
          <w:u w:val="single"/>
        </w:rPr>
      </w:pPr>
    </w:p>
    <w:p w14:paraId="7795044A" w14:textId="3A1EE663" w:rsidR="003F1F06" w:rsidRDefault="003F1F06" w:rsidP="004D46E1">
      <w:pPr>
        <w:tabs>
          <w:tab w:val="center" w:pos="5954"/>
          <w:tab w:val="right" w:pos="11340"/>
        </w:tabs>
        <w:suppressAutoHyphens/>
        <w:jc w:val="both"/>
        <w:rPr>
          <w:rFonts w:ascii="Arial" w:hAnsi="Arial" w:cs="Arial"/>
          <w:spacing w:val="-2"/>
          <w:sz w:val="16"/>
          <w:szCs w:val="16"/>
          <w:u w:val="single"/>
        </w:rPr>
      </w:pPr>
    </w:p>
    <w:p w14:paraId="67997A7B" w14:textId="74258D9D" w:rsidR="003F1F06" w:rsidRDefault="003F1F06" w:rsidP="004D46E1">
      <w:pPr>
        <w:tabs>
          <w:tab w:val="center" w:pos="5954"/>
          <w:tab w:val="right" w:pos="11340"/>
        </w:tabs>
        <w:suppressAutoHyphens/>
        <w:jc w:val="both"/>
        <w:rPr>
          <w:rFonts w:ascii="Arial" w:hAnsi="Arial" w:cs="Arial"/>
          <w:spacing w:val="-2"/>
          <w:sz w:val="16"/>
          <w:szCs w:val="16"/>
          <w:u w:val="single"/>
        </w:rPr>
      </w:pPr>
    </w:p>
    <w:p w14:paraId="4BCB7E49" w14:textId="51F8EAF3" w:rsidR="003F1F06" w:rsidRDefault="003F1F06" w:rsidP="004D46E1">
      <w:pPr>
        <w:tabs>
          <w:tab w:val="center" w:pos="5954"/>
          <w:tab w:val="right" w:pos="11340"/>
        </w:tabs>
        <w:suppressAutoHyphens/>
        <w:jc w:val="both"/>
        <w:rPr>
          <w:rFonts w:ascii="Arial" w:hAnsi="Arial" w:cs="Arial"/>
          <w:spacing w:val="-2"/>
          <w:sz w:val="16"/>
          <w:szCs w:val="16"/>
          <w:u w:val="single"/>
        </w:rPr>
      </w:pPr>
    </w:p>
    <w:p w14:paraId="3A1F9B43" w14:textId="552C0BD0" w:rsidR="003F1F06" w:rsidRDefault="003F1F06" w:rsidP="004D46E1">
      <w:pPr>
        <w:tabs>
          <w:tab w:val="center" w:pos="5954"/>
          <w:tab w:val="right" w:pos="11340"/>
        </w:tabs>
        <w:suppressAutoHyphens/>
        <w:jc w:val="both"/>
        <w:rPr>
          <w:rFonts w:ascii="Arial" w:hAnsi="Arial" w:cs="Arial"/>
          <w:spacing w:val="-2"/>
          <w:sz w:val="16"/>
          <w:szCs w:val="16"/>
          <w:u w:val="single"/>
        </w:rPr>
      </w:pPr>
    </w:p>
    <w:p w14:paraId="7220C40C" w14:textId="013FFC9C" w:rsidR="003F1F06" w:rsidRDefault="003F1F06" w:rsidP="004D46E1">
      <w:pPr>
        <w:tabs>
          <w:tab w:val="center" w:pos="5954"/>
          <w:tab w:val="right" w:pos="11340"/>
        </w:tabs>
        <w:suppressAutoHyphens/>
        <w:jc w:val="both"/>
        <w:rPr>
          <w:rFonts w:ascii="Arial" w:hAnsi="Arial" w:cs="Arial"/>
          <w:spacing w:val="-2"/>
          <w:sz w:val="16"/>
          <w:szCs w:val="16"/>
          <w:u w:val="single"/>
        </w:rPr>
      </w:pPr>
    </w:p>
    <w:p w14:paraId="2AD67F06" w14:textId="2D8C6730" w:rsidR="003F1F06" w:rsidRDefault="003F1F06" w:rsidP="004D46E1">
      <w:pPr>
        <w:tabs>
          <w:tab w:val="center" w:pos="5954"/>
          <w:tab w:val="right" w:pos="11340"/>
        </w:tabs>
        <w:suppressAutoHyphens/>
        <w:jc w:val="both"/>
        <w:rPr>
          <w:rFonts w:ascii="Arial" w:hAnsi="Arial" w:cs="Arial"/>
          <w:spacing w:val="-2"/>
          <w:sz w:val="16"/>
          <w:szCs w:val="16"/>
          <w:u w:val="single"/>
        </w:rPr>
      </w:pPr>
    </w:p>
    <w:p w14:paraId="3588AD38" w14:textId="64424B81" w:rsidR="003F1F06" w:rsidRDefault="003F1F06" w:rsidP="004D46E1">
      <w:pPr>
        <w:tabs>
          <w:tab w:val="center" w:pos="5954"/>
          <w:tab w:val="right" w:pos="11340"/>
        </w:tabs>
        <w:suppressAutoHyphens/>
        <w:jc w:val="both"/>
        <w:rPr>
          <w:rFonts w:ascii="Arial" w:hAnsi="Arial" w:cs="Arial"/>
          <w:spacing w:val="-2"/>
          <w:sz w:val="16"/>
          <w:szCs w:val="16"/>
          <w:u w:val="single"/>
        </w:rPr>
      </w:pPr>
    </w:p>
    <w:p w14:paraId="1922B01E" w14:textId="77777777" w:rsidR="003F1F06" w:rsidRDefault="003F1F06" w:rsidP="004D46E1">
      <w:pPr>
        <w:tabs>
          <w:tab w:val="center" w:pos="5954"/>
          <w:tab w:val="right" w:pos="11340"/>
        </w:tabs>
        <w:suppressAutoHyphens/>
        <w:jc w:val="both"/>
        <w:rPr>
          <w:rFonts w:ascii="Arial" w:hAnsi="Arial" w:cs="Arial"/>
          <w:spacing w:val="-2"/>
          <w:sz w:val="16"/>
          <w:szCs w:val="16"/>
          <w:u w:val="single"/>
        </w:rPr>
      </w:pPr>
    </w:p>
    <w:p w14:paraId="657F9A3B" w14:textId="48485AEF" w:rsidR="00485301" w:rsidRPr="00485301" w:rsidRDefault="00485301" w:rsidP="004D46E1">
      <w:pPr>
        <w:tabs>
          <w:tab w:val="center" w:pos="5954"/>
          <w:tab w:val="right" w:pos="11340"/>
        </w:tabs>
        <w:suppressAutoHyphens/>
        <w:jc w:val="both"/>
        <w:rPr>
          <w:rFonts w:ascii="Arial" w:hAnsi="Arial" w:cs="Arial"/>
          <w:spacing w:val="-2"/>
          <w:sz w:val="16"/>
          <w:szCs w:val="16"/>
          <w:u w:val="single"/>
        </w:rPr>
      </w:pPr>
      <w:r>
        <w:rPr>
          <w:rFonts w:ascii="Arial" w:hAnsi="Arial" w:cs="Arial"/>
          <w:spacing w:val="-2"/>
          <w:sz w:val="16"/>
          <w:szCs w:val="16"/>
          <w:u w:val="single"/>
        </w:rPr>
        <w:t>Abbreviations</w:t>
      </w:r>
    </w:p>
    <w:p w14:paraId="0AF2F832" w14:textId="708A5467" w:rsidR="003C60D3" w:rsidRPr="003528F8" w:rsidRDefault="006479D6" w:rsidP="004D46E1">
      <w:pPr>
        <w:tabs>
          <w:tab w:val="center" w:pos="5954"/>
          <w:tab w:val="right" w:pos="11340"/>
        </w:tabs>
        <w:suppressAutoHyphens/>
        <w:jc w:val="both"/>
        <w:rPr>
          <w:rFonts w:ascii="Arial" w:hAnsi="Arial" w:cs="Arial"/>
          <w:b/>
          <w:spacing w:val="-3"/>
          <w:sz w:val="18"/>
          <w:szCs w:val="18"/>
        </w:rPr>
      </w:pPr>
      <w:r w:rsidRPr="0033413D">
        <w:rPr>
          <w:rFonts w:ascii="Arial" w:hAnsi="Arial" w:cs="Arial"/>
          <w:spacing w:val="-2"/>
          <w:sz w:val="16"/>
          <w:szCs w:val="16"/>
        </w:rPr>
        <w:t>ICB</w:t>
      </w:r>
      <w:r w:rsidR="004F0110">
        <w:rPr>
          <w:rFonts w:ascii="Arial" w:hAnsi="Arial" w:cs="Arial"/>
          <w:spacing w:val="-2"/>
          <w:sz w:val="16"/>
          <w:szCs w:val="16"/>
        </w:rPr>
        <w:t>:</w:t>
      </w:r>
      <w:r w:rsidRPr="0033413D">
        <w:rPr>
          <w:rFonts w:ascii="Arial" w:hAnsi="Arial" w:cs="Arial"/>
          <w:spacing w:val="-2"/>
          <w:sz w:val="16"/>
          <w:szCs w:val="16"/>
        </w:rPr>
        <w:t xml:space="preserve"> Internal Control Band</w:t>
      </w:r>
    </w:p>
    <w:p w14:paraId="26284AD7" w14:textId="7B9D3FFC" w:rsidR="006479D6" w:rsidRPr="0033413D" w:rsidRDefault="00607B65" w:rsidP="006479D6">
      <w:pPr>
        <w:suppressAutoHyphens/>
        <w:jc w:val="both"/>
        <w:rPr>
          <w:rFonts w:ascii="Arial" w:hAnsi="Arial" w:cs="Arial"/>
          <w:spacing w:val="-2"/>
          <w:sz w:val="18"/>
          <w:szCs w:val="18"/>
          <w:vertAlign w:val="superscript"/>
        </w:rPr>
      </w:pPr>
      <w:proofErr w:type="spellStart"/>
      <w:r>
        <w:rPr>
          <w:rFonts w:ascii="Arial" w:hAnsi="Arial" w:cs="Arial"/>
          <w:spacing w:val="-2"/>
          <w:sz w:val="16"/>
          <w:szCs w:val="16"/>
        </w:rPr>
        <w:t>AmpS</w:t>
      </w:r>
      <w:proofErr w:type="spellEnd"/>
      <w:r w:rsidR="004F0110">
        <w:rPr>
          <w:rFonts w:ascii="Arial" w:hAnsi="Arial" w:cs="Arial"/>
          <w:spacing w:val="-2"/>
          <w:sz w:val="16"/>
          <w:szCs w:val="16"/>
        </w:rPr>
        <w:t>:</w:t>
      </w:r>
      <w:r w:rsidRPr="0033413D">
        <w:rPr>
          <w:rFonts w:ascii="Arial" w:hAnsi="Arial" w:cs="Arial"/>
          <w:spacing w:val="-2"/>
          <w:sz w:val="16"/>
          <w:szCs w:val="16"/>
        </w:rPr>
        <w:t xml:space="preserve"> </w:t>
      </w:r>
      <w:r>
        <w:rPr>
          <w:rFonts w:ascii="Arial" w:hAnsi="Arial" w:cs="Arial"/>
          <w:spacing w:val="-2"/>
          <w:sz w:val="16"/>
          <w:szCs w:val="16"/>
        </w:rPr>
        <w:t>Amplicon Size</w:t>
      </w:r>
    </w:p>
    <w:p w14:paraId="72CBE82E" w14:textId="1C396B6F" w:rsidR="006479D6" w:rsidRDefault="006479D6" w:rsidP="006479D6">
      <w:pPr>
        <w:pStyle w:val="Rubrik"/>
        <w:jc w:val="both"/>
        <w:rPr>
          <w:i/>
          <w:sz w:val="18"/>
          <w:szCs w:val="18"/>
        </w:rPr>
      </w:pPr>
    </w:p>
    <w:p w14:paraId="139710E5" w14:textId="77777777" w:rsidR="006479D6" w:rsidRPr="0033413D" w:rsidRDefault="006479D6" w:rsidP="006479D6">
      <w:pPr>
        <w:pStyle w:val="Rubrik"/>
        <w:jc w:val="both"/>
        <w:rPr>
          <w:i/>
          <w:sz w:val="18"/>
          <w:szCs w:val="18"/>
        </w:rPr>
        <w:sectPr w:rsidR="006479D6" w:rsidRPr="0033413D" w:rsidSect="00525CD5">
          <w:type w:val="continuous"/>
          <w:pgSz w:w="11907" w:h="16840" w:code="9"/>
          <w:pgMar w:top="1815" w:right="567" w:bottom="1701" w:left="1134" w:header="709" w:footer="720" w:gutter="0"/>
          <w:pgNumType w:start="1"/>
          <w:cols w:space="720"/>
          <w:docGrid w:linePitch="360"/>
        </w:sectPr>
      </w:pPr>
    </w:p>
    <w:p w14:paraId="256FCF20" w14:textId="77777777" w:rsidR="006479D6" w:rsidRPr="009E2120" w:rsidRDefault="006479D6" w:rsidP="009E2120">
      <w:pPr>
        <w:pStyle w:val="Rubrik"/>
        <w:jc w:val="both"/>
        <w:rPr>
          <w:i/>
          <w:sz w:val="18"/>
          <w:szCs w:val="18"/>
        </w:rPr>
        <w:sectPr w:rsidR="006479D6" w:rsidRPr="009E2120" w:rsidSect="00525CD5">
          <w:type w:val="continuous"/>
          <w:pgSz w:w="11907" w:h="16840" w:code="9"/>
          <w:pgMar w:top="1815" w:right="567" w:bottom="1701" w:left="1134" w:header="709" w:footer="720" w:gutter="0"/>
          <w:pgNumType w:start="1"/>
          <w:cols w:num="3" w:space="213"/>
          <w:docGrid w:linePitch="360"/>
        </w:sectPr>
      </w:pPr>
      <w:r w:rsidRPr="0033413D">
        <w:rPr>
          <w:i/>
          <w:sz w:val="18"/>
          <w:szCs w:val="18"/>
          <w:u w:val="single"/>
        </w:rPr>
        <w:t xml:space="preserve">   </w:t>
      </w:r>
    </w:p>
    <w:p w14:paraId="4D69BF5D" w14:textId="0A4203B1" w:rsidR="006479D6" w:rsidRDefault="006479D6" w:rsidP="00B23A49">
      <w:pPr>
        <w:suppressAutoHyphens/>
        <w:jc w:val="both"/>
        <w:rPr>
          <w:rFonts w:ascii="Arial" w:hAnsi="Arial" w:cs="Arial"/>
          <w:b/>
          <w:spacing w:val="-2"/>
          <w:sz w:val="22"/>
          <w:szCs w:val="22"/>
        </w:rPr>
      </w:pPr>
      <w:r>
        <w:rPr>
          <w:rFonts w:ascii="Arial" w:hAnsi="Arial" w:cs="Arial"/>
          <w:b/>
          <w:spacing w:val="-2"/>
          <w:sz w:val="22"/>
          <w:szCs w:val="22"/>
        </w:rPr>
        <w:t>Note</w:t>
      </w:r>
      <w:r w:rsidRPr="00755D87">
        <w:rPr>
          <w:rFonts w:ascii="Arial" w:hAnsi="Arial" w:cs="Arial"/>
          <w:b/>
          <w:spacing w:val="-2"/>
          <w:sz w:val="22"/>
          <w:szCs w:val="22"/>
        </w:rPr>
        <w:t>s:</w:t>
      </w:r>
    </w:p>
    <w:p w14:paraId="6CDF2A39" w14:textId="503DACAD" w:rsidR="006479D6" w:rsidRPr="009C2EC6" w:rsidRDefault="006479D6" w:rsidP="00B23A49">
      <w:pPr>
        <w:suppressAutoHyphens/>
        <w:jc w:val="both"/>
        <w:rPr>
          <w:rFonts w:ascii="Arial" w:hAnsi="Arial" w:cs="Arial"/>
          <w:spacing w:val="-2"/>
          <w:sz w:val="18"/>
          <w:szCs w:val="18"/>
        </w:rPr>
      </w:pPr>
      <w:r w:rsidRPr="009C2EC6">
        <w:rPr>
          <w:rFonts w:ascii="Arial" w:hAnsi="Arial" w:cs="Arial"/>
          <w:spacing w:val="-2"/>
          <w:sz w:val="18"/>
          <w:szCs w:val="18"/>
        </w:rPr>
        <w:t>Product sizes are approximate. For detailed information, see the lot-specific Specifi</w:t>
      </w:r>
      <w:r w:rsidR="008F055B" w:rsidRPr="009C2EC6">
        <w:rPr>
          <w:rFonts w:ascii="Arial" w:hAnsi="Arial" w:cs="Arial"/>
          <w:spacing w:val="-2"/>
          <w:sz w:val="18"/>
          <w:szCs w:val="18"/>
        </w:rPr>
        <w:t>ci</w:t>
      </w:r>
      <w:r w:rsidRPr="009C2EC6">
        <w:rPr>
          <w:rFonts w:ascii="Arial" w:hAnsi="Arial" w:cs="Arial"/>
          <w:spacing w:val="-2"/>
          <w:sz w:val="18"/>
          <w:szCs w:val="18"/>
        </w:rPr>
        <w:t>ty Table and Interpretation Table.</w:t>
      </w:r>
    </w:p>
    <w:p w14:paraId="4863CBEF" w14:textId="5D777430" w:rsidR="006479D6" w:rsidRPr="009C2EC6" w:rsidRDefault="006479D6" w:rsidP="00B23A49">
      <w:pPr>
        <w:suppressAutoHyphens/>
        <w:jc w:val="both"/>
        <w:rPr>
          <w:rFonts w:ascii="Arial" w:hAnsi="Arial" w:cs="Arial"/>
          <w:spacing w:val="-2"/>
          <w:sz w:val="18"/>
          <w:szCs w:val="18"/>
        </w:rPr>
      </w:pPr>
      <w:r w:rsidRPr="009C2EC6">
        <w:rPr>
          <w:rFonts w:ascii="Arial" w:hAnsi="Arial" w:cs="Arial"/>
          <w:spacing w:val="-2"/>
          <w:sz w:val="18"/>
          <w:szCs w:val="18"/>
        </w:rPr>
        <w:t xml:space="preserve">This table is intended as a guide. For interpretation always use the Interpretation Table and/or </w:t>
      </w:r>
      <w:r w:rsidR="00402C50" w:rsidRPr="009C2EC6">
        <w:rPr>
          <w:rFonts w:ascii="Arial" w:hAnsi="Arial" w:cs="Arial"/>
          <w:spacing w:val="-2"/>
          <w:sz w:val="18"/>
          <w:szCs w:val="18"/>
        </w:rPr>
        <w:t>Specificity</w:t>
      </w:r>
      <w:r w:rsidRPr="009C2EC6">
        <w:rPr>
          <w:rFonts w:ascii="Arial" w:hAnsi="Arial" w:cs="Arial"/>
          <w:spacing w:val="-2"/>
          <w:sz w:val="18"/>
          <w:szCs w:val="18"/>
        </w:rPr>
        <w:t xml:space="preserve"> Table.</w:t>
      </w:r>
    </w:p>
    <w:p w14:paraId="37937A26" w14:textId="57DC029E" w:rsidR="003201D4" w:rsidRPr="00D42AC4" w:rsidRDefault="00513A9C" w:rsidP="00B23A49">
      <w:pPr>
        <w:pStyle w:val="Brdtext2"/>
        <w:widowControl/>
        <w:tabs>
          <w:tab w:val="clear" w:pos="0"/>
          <w:tab w:val="clear" w:pos="2016"/>
          <w:tab w:val="clear" w:pos="4032"/>
          <w:tab w:val="clear" w:pos="4608"/>
          <w:tab w:val="clear" w:pos="5040"/>
        </w:tabs>
        <w:rPr>
          <w:sz w:val="18"/>
          <w:szCs w:val="18"/>
        </w:rPr>
      </w:pPr>
      <w:r w:rsidRPr="00D42AC4">
        <w:rPr>
          <w:sz w:val="18"/>
          <w:szCs w:val="18"/>
        </w:rPr>
        <w:t xml:space="preserve"> </w:t>
      </w:r>
    </w:p>
    <w:p w14:paraId="0FAC664A" w14:textId="43BAC4B5" w:rsidR="00AE62A7" w:rsidRPr="00D42AC4" w:rsidRDefault="00AE62A7" w:rsidP="00B23A49">
      <w:pPr>
        <w:tabs>
          <w:tab w:val="left" w:pos="1106"/>
          <w:tab w:val="left" w:pos="1134"/>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D42AC4">
        <w:rPr>
          <w:rFonts w:ascii="Arial" w:hAnsi="Arial" w:cs="Arial"/>
          <w:sz w:val="18"/>
          <w:szCs w:val="18"/>
        </w:rPr>
        <w:t>HLA-specific PCR products shorter than 125 base pairs have a lower intensity and are less sharp than longer PCR products.</w:t>
      </w:r>
    </w:p>
    <w:p w14:paraId="3A59B155" w14:textId="7F671BBA" w:rsidR="009C2EC6" w:rsidRPr="00D42AC4" w:rsidRDefault="009C2EC6" w:rsidP="00B23A49">
      <w:pPr>
        <w:jc w:val="both"/>
        <w:rPr>
          <w:rFonts w:ascii="Arial" w:hAnsi="Arial"/>
          <w:sz w:val="18"/>
          <w:szCs w:val="18"/>
        </w:rPr>
      </w:pPr>
      <w:bookmarkStart w:id="0" w:name="_Hlk44676141"/>
      <w:bookmarkStart w:id="1" w:name="_Hlk66778716"/>
      <w:r w:rsidRPr="00D42AC4">
        <w:rPr>
          <w:rFonts w:ascii="Arial" w:hAnsi="Arial" w:cs="Arial"/>
          <w:spacing w:val="-2"/>
          <w:sz w:val="18"/>
          <w:szCs w:val="18"/>
        </w:rPr>
        <w:t xml:space="preserve">Primer mixes 1, 3, 12, 16, 19 and 28 </w:t>
      </w:r>
      <w:proofErr w:type="gramStart"/>
      <w:r w:rsidRPr="00D42AC4">
        <w:rPr>
          <w:rFonts w:ascii="Arial" w:hAnsi="Arial" w:cs="Arial"/>
          <w:spacing w:val="-2"/>
          <w:sz w:val="18"/>
          <w:szCs w:val="18"/>
        </w:rPr>
        <w:t xml:space="preserve">have </w:t>
      </w:r>
      <w:r w:rsidRPr="00D42AC4">
        <w:rPr>
          <w:rFonts w:ascii="Arial" w:hAnsi="Arial"/>
          <w:sz w:val="18"/>
          <w:szCs w:val="18"/>
        </w:rPr>
        <w:t>a tendency to</w:t>
      </w:r>
      <w:proofErr w:type="gramEnd"/>
      <w:r w:rsidRPr="00D42AC4">
        <w:rPr>
          <w:rFonts w:ascii="Arial" w:hAnsi="Arial"/>
          <w:sz w:val="18"/>
          <w:szCs w:val="18"/>
        </w:rPr>
        <w:t xml:space="preserve"> giving rise to primer oligomer formation.</w:t>
      </w:r>
    </w:p>
    <w:p w14:paraId="23E1BDB7" w14:textId="77777777" w:rsidR="009C2EC6" w:rsidRPr="00D42AC4"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D42AC4">
        <w:rPr>
          <w:rFonts w:ascii="Arial" w:hAnsi="Arial" w:cs="Arial"/>
          <w:spacing w:val="-2"/>
          <w:sz w:val="18"/>
          <w:szCs w:val="18"/>
        </w:rPr>
        <w:t xml:space="preserve">Primer </w:t>
      </w:r>
      <w:proofErr w:type="gramStart"/>
      <w:r w:rsidRPr="00D42AC4">
        <w:rPr>
          <w:rFonts w:ascii="Arial" w:hAnsi="Arial" w:cs="Arial"/>
          <w:spacing w:val="-2"/>
          <w:sz w:val="18"/>
          <w:szCs w:val="18"/>
        </w:rPr>
        <w:t>mix</w:t>
      </w:r>
      <w:proofErr w:type="gramEnd"/>
      <w:r w:rsidRPr="00D42AC4">
        <w:rPr>
          <w:rFonts w:ascii="Arial" w:hAnsi="Arial" w:cs="Arial"/>
          <w:spacing w:val="-2"/>
          <w:sz w:val="18"/>
          <w:szCs w:val="18"/>
        </w:rPr>
        <w:t xml:space="preserve"> 19 has a tendency of primer oligomer formation and also has an intense primer cloud due to the high number of primers present in the primer mix.</w:t>
      </w:r>
    </w:p>
    <w:p w14:paraId="06255BC3" w14:textId="0B581879" w:rsidR="009C2EC6" w:rsidRPr="00D42AC4"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D42AC4">
        <w:rPr>
          <w:rFonts w:ascii="Arial" w:hAnsi="Arial" w:cs="Arial"/>
          <w:sz w:val="18"/>
          <w:szCs w:val="18"/>
        </w:rPr>
        <w:t xml:space="preserve">Primer </w:t>
      </w:r>
      <w:r w:rsidRPr="00D42AC4">
        <w:rPr>
          <w:rFonts w:ascii="Arial" w:hAnsi="Arial" w:cs="Arial"/>
          <w:spacing w:val="-2"/>
          <w:sz w:val="18"/>
          <w:szCs w:val="18"/>
        </w:rPr>
        <w:t xml:space="preserve">mixes </w:t>
      </w:r>
      <w:r w:rsidR="00D42AC4" w:rsidRPr="00D42AC4">
        <w:rPr>
          <w:rFonts w:ascii="Arial" w:hAnsi="Arial" w:cs="Arial"/>
          <w:spacing w:val="-2"/>
          <w:sz w:val="18"/>
          <w:szCs w:val="18"/>
        </w:rPr>
        <w:t xml:space="preserve">1, 3, 9, 22, 27 and 29 </w:t>
      </w:r>
      <w:r w:rsidRPr="00D42AC4">
        <w:rPr>
          <w:rFonts w:ascii="Arial" w:hAnsi="Arial" w:cs="Arial"/>
          <w:spacing w:val="-2"/>
          <w:sz w:val="18"/>
          <w:szCs w:val="18"/>
        </w:rPr>
        <w:t>may have tendencies of unspecific amplifications.</w:t>
      </w:r>
    </w:p>
    <w:p w14:paraId="6086D6F3" w14:textId="77777777" w:rsidR="009C2EC6" w:rsidRPr="00D42AC4"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D42AC4">
        <w:rPr>
          <w:rFonts w:ascii="Arial" w:hAnsi="Arial" w:cs="Arial"/>
          <w:spacing w:val="-2"/>
          <w:sz w:val="18"/>
          <w:szCs w:val="18"/>
        </w:rPr>
        <w:t>The DRB4*01:03:01:02N, DRB4*01:03:01:13N and DRB4*01:14N alleles are amplified by the primer pairs in primer mixes 18 and 30, whereas the</w:t>
      </w:r>
      <w:r w:rsidRPr="00D42AC4">
        <w:rPr>
          <w:rFonts w:ascii="Arial" w:hAnsi="Arial" w:cs="Arial"/>
          <w:spacing w:val="-3"/>
          <w:sz w:val="18"/>
          <w:szCs w:val="18"/>
        </w:rPr>
        <w:t xml:space="preserve"> DRB4*02:01N and DRB4*03:01N null alleles are only amplified by the primer pairs in primer mix 30.</w:t>
      </w:r>
    </w:p>
    <w:p w14:paraId="0816951C" w14:textId="77777777" w:rsidR="009C2EC6" w:rsidRPr="00D42AC4"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D42AC4">
        <w:rPr>
          <w:rFonts w:ascii="Arial" w:hAnsi="Arial" w:cs="Arial"/>
          <w:spacing w:val="-3"/>
          <w:sz w:val="18"/>
          <w:szCs w:val="18"/>
        </w:rPr>
        <w:t>The</w:t>
      </w:r>
      <w:r w:rsidRPr="00D42AC4">
        <w:rPr>
          <w:rFonts w:ascii="Arial" w:hAnsi="Arial" w:cs="Arial"/>
          <w:b/>
          <w:spacing w:val="-3"/>
          <w:sz w:val="18"/>
          <w:szCs w:val="18"/>
          <w:vertAlign w:val="superscript"/>
        </w:rPr>
        <w:t xml:space="preserve"> </w:t>
      </w:r>
      <w:r w:rsidRPr="00D42AC4">
        <w:rPr>
          <w:rFonts w:ascii="Arial" w:hAnsi="Arial" w:cs="Arial"/>
          <w:spacing w:val="-3"/>
          <w:sz w:val="18"/>
          <w:szCs w:val="18"/>
        </w:rPr>
        <w:t xml:space="preserve">DRB5*01:08:01N-01:08:02N and DRB5*02:26N alleles are amplified by the primer pairs in primer mix 24 in addition to primer mix 31. </w:t>
      </w:r>
    </w:p>
    <w:p w14:paraId="2DDCB09C" w14:textId="77777777" w:rsidR="009C2EC6" w:rsidRPr="009C2EC6"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color w:val="FF0000"/>
          <w:spacing w:val="-2"/>
          <w:sz w:val="18"/>
          <w:szCs w:val="18"/>
        </w:rPr>
      </w:pPr>
      <w:r w:rsidRPr="009C2EC6">
        <w:rPr>
          <w:rFonts w:ascii="Arial" w:hAnsi="Arial" w:cs="Arial"/>
          <w:spacing w:val="-3"/>
          <w:sz w:val="18"/>
          <w:szCs w:val="18"/>
        </w:rPr>
        <w:t>Due to sharing of sequence motifs in codon 38 and 47, DRB3*01:14 will also be amplified in primer mixes 5, 6 and 17 and the</w:t>
      </w:r>
      <w:r w:rsidRPr="009C2EC6">
        <w:rPr>
          <w:rFonts w:ascii="Arial" w:hAnsi="Arial" w:cs="Arial"/>
          <w:b/>
          <w:spacing w:val="-3"/>
          <w:sz w:val="18"/>
          <w:szCs w:val="18"/>
          <w:vertAlign w:val="superscript"/>
        </w:rPr>
        <w:t xml:space="preserve"> </w:t>
      </w:r>
      <w:r w:rsidRPr="009C2EC6">
        <w:rPr>
          <w:rFonts w:ascii="Arial" w:hAnsi="Arial" w:cs="Arial"/>
          <w:spacing w:val="-3"/>
          <w:sz w:val="18"/>
          <w:szCs w:val="18"/>
        </w:rPr>
        <w:t>DRB3*01:23 and DRB3*02:32 alleles are amplified in mix 5, in addition to primer mix 29.</w:t>
      </w:r>
      <w:bookmarkStart w:id="2" w:name="_Hlk126224198"/>
    </w:p>
    <w:p w14:paraId="219E8FF0" w14:textId="77777777" w:rsidR="009C2EC6" w:rsidRPr="009C2EC6"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color w:val="FF0000"/>
          <w:spacing w:val="-2"/>
          <w:sz w:val="18"/>
          <w:szCs w:val="18"/>
        </w:rPr>
      </w:pPr>
      <w:r w:rsidRPr="009C2EC6">
        <w:rPr>
          <w:rFonts w:ascii="Arial" w:hAnsi="Arial" w:cs="Arial"/>
          <w:spacing w:val="-3"/>
          <w:sz w:val="18"/>
          <w:szCs w:val="18"/>
        </w:rPr>
        <w:t>Due to sharing of sequence motifs, some DRB3 alleles are amplified by primer mixes 4, 8, 9, 11, 15, 16, 18, 20, 25 and 28 in addition to primer mix 29.</w:t>
      </w:r>
      <w:bookmarkEnd w:id="2"/>
    </w:p>
    <w:p w14:paraId="2FC554C1" w14:textId="77777777" w:rsidR="009C2EC6" w:rsidRPr="009C2EC6"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color w:val="FF0000"/>
          <w:spacing w:val="-2"/>
          <w:sz w:val="18"/>
          <w:szCs w:val="18"/>
        </w:rPr>
      </w:pPr>
      <w:r w:rsidRPr="009C2EC6">
        <w:rPr>
          <w:rFonts w:ascii="Arial" w:hAnsi="Arial" w:cs="Arial"/>
          <w:spacing w:val="-3"/>
          <w:sz w:val="18"/>
          <w:szCs w:val="18"/>
        </w:rPr>
        <w:t>Due to sharing of sequence motifs, some DRB4 alleles are amplified by primer mixes 9, and 20 in addition to primer mix 30.</w:t>
      </w:r>
    </w:p>
    <w:p w14:paraId="6B645220" w14:textId="77777777" w:rsidR="009C2EC6" w:rsidRPr="009C2EC6"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9C2EC6">
        <w:rPr>
          <w:rFonts w:ascii="Arial" w:hAnsi="Arial" w:cs="Arial"/>
          <w:spacing w:val="-3"/>
          <w:sz w:val="18"/>
          <w:szCs w:val="18"/>
        </w:rPr>
        <w:t>Due to sharing of sequence motifs, some DRB5 alleles are amplified by primer mix 11 in addition to primer mix 31.</w:t>
      </w:r>
    </w:p>
    <w:p w14:paraId="14A50D23" w14:textId="16B9A7BA" w:rsidR="009C2EC6" w:rsidRPr="009C2EC6" w:rsidRDefault="009C2EC6" w:rsidP="00B23A49">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jc w:val="both"/>
        <w:rPr>
          <w:rFonts w:ascii="Arial" w:hAnsi="Arial" w:cs="Arial"/>
          <w:spacing w:val="-2"/>
          <w:sz w:val="18"/>
          <w:szCs w:val="18"/>
        </w:rPr>
      </w:pPr>
      <w:r w:rsidRPr="009C2EC6">
        <w:rPr>
          <w:rFonts w:ascii="Arial" w:hAnsi="Arial" w:cs="Arial"/>
          <w:spacing w:val="-3"/>
          <w:sz w:val="18"/>
          <w:szCs w:val="18"/>
        </w:rPr>
        <w:t>In primer mix 29, the specific PCR product of 240 base pairs may be difficult to distinguish from the internal control band.</w:t>
      </w:r>
    </w:p>
    <w:bookmarkEnd w:id="0"/>
    <w:p w14:paraId="2ED45AD5" w14:textId="05C0D071" w:rsidR="00AE62A7" w:rsidRPr="009C2EC6" w:rsidRDefault="00AE62A7" w:rsidP="00B23A49">
      <w:pPr>
        <w:jc w:val="both"/>
        <w:rPr>
          <w:rFonts w:ascii="Arial" w:hAnsi="Arial" w:cs="Arial"/>
          <w:sz w:val="18"/>
          <w:szCs w:val="18"/>
        </w:rPr>
      </w:pPr>
      <w:r w:rsidRPr="009C2EC6">
        <w:rPr>
          <w:rFonts w:ascii="Arial" w:hAnsi="Arial" w:cs="Arial"/>
          <w:sz w:val="18"/>
          <w:szCs w:val="18"/>
        </w:rPr>
        <w:t xml:space="preserve">Primer </w:t>
      </w:r>
      <w:proofErr w:type="gramStart"/>
      <w:r w:rsidRPr="009C2EC6">
        <w:rPr>
          <w:rFonts w:ascii="Arial" w:hAnsi="Arial" w:cs="Arial"/>
          <w:sz w:val="18"/>
          <w:szCs w:val="18"/>
        </w:rPr>
        <w:t>mix</w:t>
      </w:r>
      <w:proofErr w:type="gramEnd"/>
      <w:r w:rsidRPr="009C2EC6">
        <w:rPr>
          <w:rFonts w:ascii="Arial" w:hAnsi="Arial" w:cs="Arial"/>
          <w:sz w:val="18"/>
          <w:szCs w:val="18"/>
        </w:rPr>
        <w:t xml:space="preserve"> 32 contains a negative control, which will amplify the majority of HLA amplicons as well as the amplicons generated by the control primer pairs matching the human growth hormone gene. HLA-specific PCR product sizes range from 75 to 200 base pairs and the PCR product generated by the HGH positive control primer pair is 200 base pairs</w:t>
      </w:r>
      <w:bookmarkEnd w:id="1"/>
      <w:r w:rsidRPr="009C2EC6">
        <w:rPr>
          <w:rFonts w:ascii="Arial" w:hAnsi="Arial" w:cs="Arial"/>
          <w:sz w:val="18"/>
          <w:szCs w:val="18"/>
        </w:rPr>
        <w:t>.</w:t>
      </w:r>
    </w:p>
    <w:p w14:paraId="52777C09" w14:textId="7813A0C9" w:rsidR="008F67DF" w:rsidRPr="008F67DF" w:rsidRDefault="008F67DF" w:rsidP="00B23A49">
      <w:pPr>
        <w:pStyle w:val="Sidfot"/>
        <w:tabs>
          <w:tab w:val="clear" w:pos="4153"/>
          <w:tab w:val="clear" w:pos="8306"/>
        </w:tabs>
        <w:rPr>
          <w:sz w:val="18"/>
          <w:szCs w:val="18"/>
        </w:rPr>
      </w:pPr>
    </w:p>
    <w:p w14:paraId="2D5E04E4" w14:textId="679E8010" w:rsidR="0071180A" w:rsidRDefault="0071180A" w:rsidP="00B23A49">
      <w:pPr>
        <w:pStyle w:val="Sidfot"/>
        <w:tabs>
          <w:tab w:val="clear" w:pos="4153"/>
          <w:tab w:val="clear" w:pos="8306"/>
          <w:tab w:val="left" w:pos="0"/>
        </w:tabs>
        <w:jc w:val="both"/>
        <w:rPr>
          <w:rFonts w:ascii="Arial" w:hAnsi="Arial" w:cs="Arial"/>
          <w:b/>
          <w:spacing w:val="-3"/>
          <w:sz w:val="18"/>
          <w:szCs w:val="18"/>
          <w:vertAlign w:val="superscript"/>
        </w:rPr>
      </w:pPr>
      <w:r>
        <w:rPr>
          <w:rFonts w:ascii="Arial" w:hAnsi="Arial" w:cs="Arial"/>
          <w:b/>
          <w:spacing w:val="-3"/>
          <w:sz w:val="18"/>
          <w:szCs w:val="18"/>
          <w:vertAlign w:val="superscript"/>
        </w:rPr>
        <w:br w:type="page"/>
      </w:r>
    </w:p>
    <w:p w14:paraId="0AEE6A6F" w14:textId="10A48E6D" w:rsidR="0071180A"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r w:rsidRPr="008F2B3B">
        <w:rPr>
          <w:noProof/>
        </w:rPr>
        <w:lastRenderedPageBreak/>
        <w:drawing>
          <wp:anchor distT="0" distB="0" distL="114300" distR="114300" simplePos="0" relativeHeight="251678720" behindDoc="0" locked="0" layoutInCell="1" allowOverlap="1" wp14:anchorId="7B47C9A2" wp14:editId="0FD93FE3">
            <wp:simplePos x="628153" y="1160890"/>
            <wp:positionH relativeFrom="page">
              <wp:align>center</wp:align>
            </wp:positionH>
            <wp:positionV relativeFrom="page">
              <wp:posOffset>1260475</wp:posOffset>
            </wp:positionV>
            <wp:extent cx="6498000" cy="8010000"/>
            <wp:effectExtent l="0" t="0" r="0" b="0"/>
            <wp:wrapSquare wrapText="bothSides"/>
            <wp:docPr id="32863955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8000" cy="80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4D8652"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1F6A1880"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1C286455" w14:textId="677D8B14"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466E071B"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332B9E19" w14:textId="564D5FE5" w:rsidR="008F2B3B" w:rsidRDefault="000E1B69" w:rsidP="00A67C36">
      <w:pPr>
        <w:pStyle w:val="Sidfot"/>
        <w:tabs>
          <w:tab w:val="clear" w:pos="4153"/>
          <w:tab w:val="clear" w:pos="8306"/>
          <w:tab w:val="left" w:pos="0"/>
        </w:tabs>
        <w:ind w:right="-1"/>
        <w:jc w:val="both"/>
        <w:rPr>
          <w:rFonts w:ascii="Arial" w:hAnsi="Arial" w:cs="Arial"/>
          <w:b/>
          <w:spacing w:val="-3"/>
          <w:sz w:val="18"/>
          <w:szCs w:val="18"/>
          <w:vertAlign w:val="superscript"/>
        </w:rPr>
      </w:pPr>
      <w:r w:rsidRPr="008F2B3B">
        <w:rPr>
          <w:noProof/>
        </w:rPr>
        <w:lastRenderedPageBreak/>
        <w:drawing>
          <wp:anchor distT="0" distB="0" distL="114300" distR="114300" simplePos="0" relativeHeight="251686912" behindDoc="0" locked="0" layoutInCell="1" allowOverlap="1" wp14:anchorId="7164C807" wp14:editId="425AADB4">
            <wp:simplePos x="0" y="0"/>
            <wp:positionH relativeFrom="page">
              <wp:posOffset>630555</wp:posOffset>
            </wp:positionH>
            <wp:positionV relativeFrom="page">
              <wp:posOffset>1299210</wp:posOffset>
            </wp:positionV>
            <wp:extent cx="6498000" cy="5853600"/>
            <wp:effectExtent l="0" t="0" r="0" b="0"/>
            <wp:wrapSquare wrapText="bothSides"/>
            <wp:docPr id="183685615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8000" cy="585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384ED"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76E4FDE0"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0E21E8CB"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1C2945E3"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7A9FEC3A"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163BF17E"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2A1DE943"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51708CEA" w14:textId="77777777" w:rsidR="008F2B3B" w:rsidRDefault="008F2B3B"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7775E25D" w14:textId="40F2BB31" w:rsidR="0046701F" w:rsidRDefault="0046701F"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0079F2EA" w14:textId="0D894F93" w:rsidR="0046701F" w:rsidRDefault="0046701F" w:rsidP="00A67C36">
      <w:pPr>
        <w:pStyle w:val="Sidfot"/>
        <w:tabs>
          <w:tab w:val="clear" w:pos="4153"/>
          <w:tab w:val="clear" w:pos="8306"/>
          <w:tab w:val="left" w:pos="0"/>
        </w:tabs>
        <w:ind w:right="-1"/>
        <w:jc w:val="both"/>
        <w:rPr>
          <w:rFonts w:ascii="Arial" w:hAnsi="Arial" w:cs="Arial"/>
          <w:b/>
          <w:spacing w:val="-3"/>
          <w:sz w:val="18"/>
          <w:szCs w:val="18"/>
          <w:vertAlign w:val="superscript"/>
        </w:rPr>
      </w:pPr>
    </w:p>
    <w:p w14:paraId="6168A87D" w14:textId="4F74B7C6" w:rsidR="0057679C" w:rsidRPr="0057679C" w:rsidRDefault="0057679C" w:rsidP="0057679C">
      <w:pPr>
        <w:pStyle w:val="Sidfot"/>
        <w:tabs>
          <w:tab w:val="clear" w:pos="4153"/>
          <w:tab w:val="clear" w:pos="8306"/>
          <w:tab w:val="left" w:pos="284"/>
        </w:tabs>
        <w:ind w:left="284" w:right="-284"/>
        <w:jc w:val="both"/>
        <w:rPr>
          <w:rFonts w:ascii="Arial" w:hAnsi="Arial" w:cs="Arial"/>
          <w:b/>
          <w:spacing w:val="-3"/>
          <w:sz w:val="8"/>
          <w:szCs w:val="8"/>
          <w:vertAlign w:val="superscript"/>
        </w:rPr>
      </w:pPr>
    </w:p>
    <w:p w14:paraId="3F96F98F" w14:textId="7BFBE82D" w:rsidR="00F26FC6" w:rsidRDefault="00F26FC6"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366DAFBB" w14:textId="17F0A47C" w:rsidR="00F26FC6" w:rsidRDefault="00F26FC6"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4EA607AC" w14:textId="77777777" w:rsidR="00F26FC6" w:rsidRDefault="00F26FC6"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4405772E" w14:textId="7A285250" w:rsidR="00F26FC6" w:rsidRDefault="00F26FC6"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1BF1CD84" w14:textId="77EAC756" w:rsidR="00F26FC6" w:rsidRDefault="00F26FC6"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30CC2CB8" w14:textId="5F0472F4" w:rsidR="00F26FC6" w:rsidRDefault="00F26FC6"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1931F54A" w14:textId="5844BF5D" w:rsidR="00F26FC6"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r w:rsidRPr="008F2B3B">
        <w:rPr>
          <w:noProof/>
        </w:rPr>
        <w:lastRenderedPageBreak/>
        <w:drawing>
          <wp:anchor distT="0" distB="0" distL="114300" distR="114300" simplePos="0" relativeHeight="251680768" behindDoc="0" locked="0" layoutInCell="1" allowOverlap="1" wp14:anchorId="29CF0E1B" wp14:editId="71D6726F">
            <wp:simplePos x="0" y="0"/>
            <wp:positionH relativeFrom="page">
              <wp:posOffset>531495</wp:posOffset>
            </wp:positionH>
            <wp:positionV relativeFrom="page">
              <wp:posOffset>1112189</wp:posOffset>
            </wp:positionV>
            <wp:extent cx="6498000" cy="8640000"/>
            <wp:effectExtent l="0" t="0" r="0" b="8890"/>
            <wp:wrapSquare wrapText="bothSides"/>
            <wp:docPr id="2052482868"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8000" cy="86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8AB68" w14:textId="7497713E" w:rsidR="008F2B3B" w:rsidRDefault="0085683C" w:rsidP="0082717B">
      <w:pPr>
        <w:pStyle w:val="Sidfot"/>
        <w:tabs>
          <w:tab w:val="clear" w:pos="4153"/>
          <w:tab w:val="clear" w:pos="8306"/>
          <w:tab w:val="left" w:pos="0"/>
        </w:tabs>
        <w:ind w:right="-284"/>
        <w:jc w:val="both"/>
        <w:rPr>
          <w:rFonts w:ascii="Arial" w:hAnsi="Arial" w:cs="Arial"/>
          <w:b/>
          <w:spacing w:val="-3"/>
          <w:sz w:val="18"/>
          <w:szCs w:val="18"/>
          <w:vertAlign w:val="superscript"/>
        </w:rPr>
      </w:pPr>
      <w:r w:rsidRPr="00E34D71">
        <w:rPr>
          <w:noProof/>
        </w:rPr>
        <w:lastRenderedPageBreak/>
        <w:drawing>
          <wp:anchor distT="0" distB="0" distL="114300" distR="114300" simplePos="0" relativeHeight="251688960" behindDoc="0" locked="0" layoutInCell="1" allowOverlap="1" wp14:anchorId="70E05BEB" wp14:editId="40796020">
            <wp:simplePos x="0" y="0"/>
            <wp:positionH relativeFrom="page">
              <wp:align>center</wp:align>
            </wp:positionH>
            <wp:positionV relativeFrom="page">
              <wp:posOffset>1297305</wp:posOffset>
            </wp:positionV>
            <wp:extent cx="6498000" cy="8229600"/>
            <wp:effectExtent l="0" t="0" r="0" b="0"/>
            <wp:wrapSquare wrapText="bothSides"/>
            <wp:docPr id="78376476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8000" cy="82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0B218" w14:textId="59591D5A"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14ECC9E3" w14:textId="4AC7F88F"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205A32F3" w14:textId="77777777"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12B1414A" w14:textId="74B28FBD" w:rsidR="008F2B3B" w:rsidRDefault="0085683C" w:rsidP="0082717B">
      <w:pPr>
        <w:pStyle w:val="Sidfot"/>
        <w:tabs>
          <w:tab w:val="clear" w:pos="4153"/>
          <w:tab w:val="clear" w:pos="8306"/>
          <w:tab w:val="left" w:pos="0"/>
        </w:tabs>
        <w:ind w:right="-284"/>
        <w:jc w:val="both"/>
        <w:rPr>
          <w:rFonts w:ascii="Arial" w:hAnsi="Arial" w:cs="Arial"/>
          <w:b/>
          <w:spacing w:val="-3"/>
          <w:sz w:val="18"/>
          <w:szCs w:val="18"/>
          <w:vertAlign w:val="superscript"/>
        </w:rPr>
      </w:pPr>
      <w:r w:rsidRPr="0085683C">
        <w:rPr>
          <w:noProof/>
        </w:rPr>
        <w:lastRenderedPageBreak/>
        <w:drawing>
          <wp:anchor distT="0" distB="0" distL="114300" distR="114300" simplePos="0" relativeHeight="251689984" behindDoc="0" locked="0" layoutInCell="1" allowOverlap="1" wp14:anchorId="4FBDD8AA" wp14:editId="07A56A83">
            <wp:simplePos x="628650" y="1162050"/>
            <wp:positionH relativeFrom="page">
              <wp:align>center</wp:align>
            </wp:positionH>
            <wp:positionV relativeFrom="page">
              <wp:posOffset>1260475</wp:posOffset>
            </wp:positionV>
            <wp:extent cx="6498000" cy="7311600"/>
            <wp:effectExtent l="0" t="0" r="0" b="3810"/>
            <wp:wrapSquare wrapText="bothSides"/>
            <wp:docPr id="1637682496"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98000" cy="731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7F9622" w14:textId="77777777"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28764742" w14:textId="77777777"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609224F2" w14:textId="77777777"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59E0C7F0" w14:textId="77777777"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3BCEE0D5" w14:textId="77777777"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6E2B809F" w14:textId="18CD2265" w:rsidR="008F2B3B" w:rsidRDefault="008F2B3B" w:rsidP="0082717B">
      <w:pPr>
        <w:pStyle w:val="Sidfot"/>
        <w:tabs>
          <w:tab w:val="clear" w:pos="4153"/>
          <w:tab w:val="clear" w:pos="8306"/>
          <w:tab w:val="left" w:pos="0"/>
        </w:tabs>
        <w:ind w:right="-284"/>
        <w:jc w:val="both"/>
        <w:rPr>
          <w:rFonts w:ascii="Arial" w:hAnsi="Arial" w:cs="Arial"/>
          <w:b/>
          <w:spacing w:val="-3"/>
          <w:sz w:val="18"/>
          <w:szCs w:val="18"/>
          <w:vertAlign w:val="superscript"/>
        </w:rPr>
      </w:pPr>
    </w:p>
    <w:p w14:paraId="0847ADA0" w14:textId="7E8EFD16" w:rsidR="008F2B3B" w:rsidRDefault="00E34D71" w:rsidP="0082717B">
      <w:pPr>
        <w:pStyle w:val="Sidfot"/>
        <w:tabs>
          <w:tab w:val="clear" w:pos="4153"/>
          <w:tab w:val="clear" w:pos="8306"/>
          <w:tab w:val="left" w:pos="0"/>
        </w:tabs>
        <w:ind w:right="-284"/>
        <w:jc w:val="both"/>
        <w:rPr>
          <w:rFonts w:ascii="Arial" w:hAnsi="Arial" w:cs="Arial"/>
          <w:b/>
          <w:spacing w:val="-3"/>
          <w:sz w:val="18"/>
          <w:szCs w:val="18"/>
          <w:vertAlign w:val="superscript"/>
        </w:rPr>
      </w:pPr>
      <w:r w:rsidRPr="00E34D71">
        <w:rPr>
          <w:noProof/>
        </w:rPr>
        <w:lastRenderedPageBreak/>
        <w:drawing>
          <wp:anchor distT="0" distB="0" distL="114300" distR="114300" simplePos="0" relativeHeight="251683840" behindDoc="0" locked="0" layoutInCell="1" allowOverlap="1" wp14:anchorId="4F09F657" wp14:editId="49F2A41D">
            <wp:simplePos x="0" y="0"/>
            <wp:positionH relativeFrom="page">
              <wp:align>center</wp:align>
            </wp:positionH>
            <wp:positionV relativeFrom="page">
              <wp:posOffset>1138859</wp:posOffset>
            </wp:positionV>
            <wp:extent cx="6498000" cy="8600400"/>
            <wp:effectExtent l="0" t="0" r="0" b="0"/>
            <wp:wrapSquare wrapText="bothSides"/>
            <wp:docPr id="745224826"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8000" cy="86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DC610" w14:textId="31ED8151" w:rsidR="00AC6982" w:rsidRPr="000E1B69" w:rsidRDefault="00E34D71" w:rsidP="0082717B">
      <w:pPr>
        <w:pStyle w:val="Sidfot"/>
        <w:tabs>
          <w:tab w:val="clear" w:pos="4153"/>
          <w:tab w:val="clear" w:pos="8306"/>
          <w:tab w:val="left" w:pos="0"/>
        </w:tabs>
        <w:ind w:right="-284"/>
        <w:jc w:val="both"/>
        <w:rPr>
          <w:rFonts w:ascii="Arial" w:hAnsi="Arial" w:cs="Arial"/>
          <w:b/>
          <w:spacing w:val="-3"/>
          <w:sz w:val="18"/>
          <w:szCs w:val="18"/>
          <w:vertAlign w:val="superscript"/>
        </w:rPr>
      </w:pPr>
      <w:r w:rsidRPr="00E34D71">
        <w:rPr>
          <w:noProof/>
        </w:rPr>
        <w:lastRenderedPageBreak/>
        <w:drawing>
          <wp:anchor distT="0" distB="0" distL="114300" distR="114300" simplePos="0" relativeHeight="251684864" behindDoc="0" locked="0" layoutInCell="1" allowOverlap="1" wp14:anchorId="286E210F" wp14:editId="031324AA">
            <wp:simplePos x="628153" y="1160890"/>
            <wp:positionH relativeFrom="page">
              <wp:align>center</wp:align>
            </wp:positionH>
            <wp:positionV relativeFrom="page">
              <wp:posOffset>1080135</wp:posOffset>
            </wp:positionV>
            <wp:extent cx="6480000" cy="8679600"/>
            <wp:effectExtent l="0" t="0" r="0" b="7620"/>
            <wp:wrapSquare wrapText="bothSides"/>
            <wp:docPr id="455693477"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000" cy="86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4A712" w14:textId="583585E7" w:rsidR="00D425AE" w:rsidRPr="0057679C" w:rsidRDefault="00D425AE" w:rsidP="0082717B">
      <w:pPr>
        <w:pStyle w:val="Sidfot"/>
        <w:tabs>
          <w:tab w:val="clear" w:pos="4153"/>
          <w:tab w:val="clear" w:pos="8306"/>
          <w:tab w:val="left" w:pos="0"/>
        </w:tabs>
        <w:ind w:right="-284"/>
        <w:jc w:val="both"/>
        <w:rPr>
          <w:rFonts w:ascii="Arial" w:hAnsi="Arial" w:cs="Arial"/>
          <w:b/>
          <w:spacing w:val="-3"/>
          <w:sz w:val="18"/>
          <w:szCs w:val="18"/>
          <w:vertAlign w:val="superscript"/>
        </w:rPr>
      </w:pPr>
      <w:r w:rsidRPr="00990BCC">
        <w:rPr>
          <w:rFonts w:ascii="Arial" w:hAnsi="Arial" w:cs="Arial"/>
          <w:b/>
          <w:spacing w:val="-3"/>
          <w:sz w:val="18"/>
          <w:szCs w:val="18"/>
          <w:vertAlign w:val="superscript"/>
        </w:rPr>
        <w:lastRenderedPageBreak/>
        <w:t>1</w:t>
      </w:r>
      <w:r w:rsidRPr="00990BCC">
        <w:rPr>
          <w:rFonts w:ascii="Arial" w:hAnsi="Arial" w:cs="Arial"/>
          <w:spacing w:val="-3"/>
          <w:sz w:val="18"/>
          <w:szCs w:val="18"/>
        </w:rPr>
        <w:t>DRB alleles listed on the IMGT/HLA web page 20</w:t>
      </w:r>
      <w:r w:rsidR="007B6279">
        <w:rPr>
          <w:rFonts w:ascii="Arial" w:hAnsi="Arial" w:cs="Arial"/>
          <w:spacing w:val="-3"/>
          <w:sz w:val="18"/>
          <w:szCs w:val="18"/>
        </w:rPr>
        <w:t>2</w:t>
      </w:r>
      <w:r w:rsidR="005816D5">
        <w:rPr>
          <w:rFonts w:ascii="Arial" w:hAnsi="Arial" w:cs="Arial"/>
          <w:spacing w:val="-3"/>
          <w:sz w:val="18"/>
          <w:szCs w:val="18"/>
        </w:rPr>
        <w:t>5</w:t>
      </w:r>
      <w:r w:rsidRPr="00990BCC">
        <w:rPr>
          <w:rFonts w:ascii="Arial" w:hAnsi="Arial" w:cs="Arial"/>
          <w:spacing w:val="-3"/>
          <w:sz w:val="18"/>
          <w:szCs w:val="18"/>
        </w:rPr>
        <w:t>-</w:t>
      </w:r>
      <w:r w:rsidR="001B424E">
        <w:rPr>
          <w:rFonts w:ascii="Arial" w:hAnsi="Arial" w:cs="Arial"/>
          <w:spacing w:val="-3"/>
          <w:sz w:val="18"/>
          <w:szCs w:val="18"/>
        </w:rPr>
        <w:t>January</w:t>
      </w:r>
      <w:r w:rsidR="00F27B56">
        <w:rPr>
          <w:rFonts w:ascii="Arial" w:hAnsi="Arial" w:cs="Arial"/>
          <w:spacing w:val="-3"/>
          <w:sz w:val="18"/>
          <w:szCs w:val="18"/>
        </w:rPr>
        <w:t>-</w:t>
      </w:r>
      <w:r w:rsidR="00CF63DB">
        <w:rPr>
          <w:rFonts w:ascii="Arial" w:hAnsi="Arial" w:cs="Arial"/>
          <w:spacing w:val="-3"/>
          <w:sz w:val="18"/>
          <w:szCs w:val="18"/>
        </w:rPr>
        <w:t>1</w:t>
      </w:r>
      <w:r w:rsidR="005816D5">
        <w:rPr>
          <w:rFonts w:ascii="Arial" w:hAnsi="Arial" w:cs="Arial"/>
          <w:spacing w:val="-3"/>
          <w:sz w:val="18"/>
          <w:szCs w:val="18"/>
        </w:rPr>
        <w:t>5</w:t>
      </w:r>
      <w:r w:rsidRPr="00990BCC">
        <w:rPr>
          <w:rFonts w:ascii="Arial" w:hAnsi="Arial" w:cs="Arial"/>
          <w:spacing w:val="-3"/>
          <w:sz w:val="18"/>
          <w:szCs w:val="18"/>
        </w:rPr>
        <w:t>, release 3.</w:t>
      </w:r>
      <w:r w:rsidR="00D56B14">
        <w:rPr>
          <w:rFonts w:ascii="Arial" w:hAnsi="Arial" w:cs="Arial"/>
          <w:spacing w:val="-3"/>
          <w:sz w:val="18"/>
          <w:szCs w:val="18"/>
        </w:rPr>
        <w:t>5</w:t>
      </w:r>
      <w:r w:rsidR="005816D5">
        <w:rPr>
          <w:rFonts w:ascii="Arial" w:hAnsi="Arial" w:cs="Arial"/>
          <w:spacing w:val="-3"/>
          <w:sz w:val="18"/>
          <w:szCs w:val="18"/>
        </w:rPr>
        <w:t>9</w:t>
      </w:r>
      <w:r w:rsidR="00F27B56">
        <w:rPr>
          <w:rFonts w:ascii="Arial" w:hAnsi="Arial" w:cs="Arial"/>
          <w:spacing w:val="-3"/>
          <w:sz w:val="18"/>
          <w:szCs w:val="18"/>
        </w:rPr>
        <w:t>.0</w:t>
      </w:r>
      <w:r w:rsidRPr="00990BCC">
        <w:rPr>
          <w:rFonts w:ascii="Arial" w:hAnsi="Arial" w:cs="Arial"/>
          <w:spacing w:val="-3"/>
          <w:sz w:val="18"/>
          <w:szCs w:val="18"/>
        </w:rPr>
        <w:t xml:space="preserve">, </w:t>
      </w:r>
      <w:hyperlink r:id="rId22" w:history="1">
        <w:r w:rsidRPr="00990BCC">
          <w:rPr>
            <w:rStyle w:val="Hyperlnk"/>
            <w:rFonts w:ascii="Arial" w:hAnsi="Arial" w:cs="Arial"/>
            <w:spacing w:val="-3"/>
            <w:sz w:val="18"/>
            <w:szCs w:val="18"/>
          </w:rPr>
          <w:t>www.ebi.ac.uk/imgt/hla</w:t>
        </w:r>
      </w:hyperlink>
      <w:r w:rsidRPr="00990BCC">
        <w:rPr>
          <w:rFonts w:ascii="Arial" w:hAnsi="Arial" w:cs="Arial"/>
          <w:spacing w:val="-3"/>
          <w:sz w:val="18"/>
          <w:szCs w:val="18"/>
        </w:rPr>
        <w:t>.</w:t>
      </w:r>
    </w:p>
    <w:p w14:paraId="3E5A0C72" w14:textId="77777777" w:rsidR="00D425AE" w:rsidRPr="00990BCC" w:rsidRDefault="00D425AE" w:rsidP="0082717B">
      <w:pPr>
        <w:pStyle w:val="Brdtext2"/>
        <w:widowControl/>
        <w:tabs>
          <w:tab w:val="clear" w:pos="2016"/>
          <w:tab w:val="clear" w:pos="4032"/>
          <w:tab w:val="clear" w:pos="4608"/>
          <w:tab w:val="clear" w:pos="5040"/>
        </w:tabs>
        <w:ind w:right="-142"/>
        <w:rPr>
          <w:rFonts w:cs="Arial"/>
          <w:spacing w:val="-3"/>
          <w:sz w:val="18"/>
          <w:szCs w:val="18"/>
        </w:rPr>
      </w:pPr>
      <w:r w:rsidRPr="00990BCC">
        <w:rPr>
          <w:rFonts w:cs="Arial"/>
          <w:b/>
          <w:spacing w:val="-3"/>
          <w:sz w:val="18"/>
          <w:szCs w:val="18"/>
          <w:vertAlign w:val="superscript"/>
          <w:lang w:val="en-GB"/>
        </w:rPr>
        <w:t>2</w:t>
      </w:r>
      <w:r w:rsidRPr="00990BCC">
        <w:rPr>
          <w:rFonts w:cs="Arial"/>
          <w:spacing w:val="-3"/>
          <w:sz w:val="18"/>
          <w:szCs w:val="18"/>
        </w:rPr>
        <w:t xml:space="preserve">Alleles that have been deleted from or renamed </w:t>
      </w:r>
      <w:r w:rsidRPr="00990BCC">
        <w:rPr>
          <w:rFonts w:cs="Arial"/>
          <w:sz w:val="18"/>
          <w:szCs w:val="18"/>
        </w:rPr>
        <w:t xml:space="preserve">in the official WHO HLA Nomenclature up to and including the last IMGT/HLA database release can be retrieved from web page </w:t>
      </w:r>
      <w:hyperlink r:id="rId23" w:history="1">
        <w:r w:rsidRPr="00990BCC">
          <w:rPr>
            <w:rStyle w:val="Hyperlnk"/>
            <w:rFonts w:cs="Arial"/>
            <w:sz w:val="18"/>
            <w:szCs w:val="18"/>
          </w:rPr>
          <w:t>http://hla.alleles.org/alleles/deleted.html</w:t>
        </w:r>
      </w:hyperlink>
      <w:r w:rsidRPr="00990BCC">
        <w:rPr>
          <w:rFonts w:cs="Arial"/>
          <w:spacing w:val="-3"/>
          <w:sz w:val="18"/>
          <w:szCs w:val="18"/>
        </w:rPr>
        <w:t>.</w:t>
      </w:r>
    </w:p>
    <w:p w14:paraId="1F9C4004" w14:textId="2D564B47" w:rsidR="00D425AE" w:rsidRDefault="00D425AE" w:rsidP="0082717B">
      <w:pPr>
        <w:tabs>
          <w:tab w:val="left" w:pos="-900"/>
          <w:tab w:val="left" w:pos="0"/>
          <w:tab w:val="center" w:pos="2304"/>
          <w:tab w:val="center" w:pos="3744"/>
          <w:tab w:val="center" w:pos="5184"/>
          <w:tab w:val="center" w:pos="6624"/>
          <w:tab w:val="center" w:pos="8505"/>
          <w:tab w:val="left" w:pos="8784"/>
          <w:tab w:val="left" w:pos="9504"/>
          <w:tab w:val="left" w:pos="10080"/>
        </w:tabs>
        <w:suppressAutoHyphens/>
        <w:ind w:right="-142"/>
        <w:jc w:val="both"/>
        <w:rPr>
          <w:rFonts w:ascii="Arial" w:hAnsi="Arial" w:cs="Arial"/>
          <w:color w:val="1F1F1F"/>
          <w:sz w:val="18"/>
          <w:szCs w:val="18"/>
        </w:rPr>
      </w:pPr>
      <w:r w:rsidRPr="00B002B4">
        <w:rPr>
          <w:rFonts w:ascii="Arial" w:hAnsi="Arial" w:cs="Arial"/>
          <w:b/>
          <w:spacing w:val="-1"/>
          <w:sz w:val="18"/>
          <w:szCs w:val="18"/>
          <w:vertAlign w:val="superscript"/>
        </w:rPr>
        <w:t>3</w:t>
      </w:r>
      <w:r w:rsidRPr="00B002B4">
        <w:rPr>
          <w:rFonts w:ascii="Arial" w:hAnsi="Arial" w:cs="Arial"/>
          <w:spacing w:val="-1"/>
          <w:sz w:val="18"/>
          <w:szCs w:val="18"/>
        </w:rPr>
        <w:t xml:space="preserve">The serological reactivity of all DRB alleles is not known. In this table we use the information in the HLA Dictionary 2004 on the </w:t>
      </w:r>
      <w:r w:rsidRPr="00895532">
        <w:rPr>
          <w:rFonts w:ascii="Arial" w:hAnsi="Arial" w:cs="Arial"/>
          <w:color w:val="000000"/>
          <w:spacing w:val="-3"/>
          <w:sz w:val="18"/>
          <w:szCs w:val="18"/>
        </w:rPr>
        <w:t>www.ebi.ac.uk/imgt/hla</w:t>
      </w:r>
      <w:r w:rsidRPr="00895532">
        <w:rPr>
          <w:rFonts w:ascii="Arial" w:hAnsi="Arial" w:cs="Arial"/>
          <w:spacing w:val="-1"/>
          <w:sz w:val="18"/>
          <w:szCs w:val="18"/>
        </w:rPr>
        <w:t xml:space="preserve"> web site, the information available at the </w:t>
      </w:r>
      <w:hyperlink r:id="rId24" w:history="1">
        <w:r w:rsidRPr="00895532">
          <w:rPr>
            <w:rStyle w:val="Hyperlnk"/>
            <w:rFonts w:ascii="Arial" w:hAnsi="Arial" w:cs="Arial"/>
            <w:sz w:val="18"/>
            <w:szCs w:val="18"/>
          </w:rPr>
          <w:t>www.worldmarrow.org</w:t>
        </w:r>
      </w:hyperlink>
      <w:r w:rsidRPr="00895532">
        <w:rPr>
          <w:rFonts w:ascii="Arial" w:hAnsi="Arial" w:cs="Arial"/>
          <w:spacing w:val="-1"/>
          <w:sz w:val="18"/>
          <w:szCs w:val="18"/>
        </w:rPr>
        <w:t xml:space="preserve"> web site and the expert-assigned serological grouping in </w:t>
      </w:r>
      <w:r w:rsidRPr="00895532">
        <w:rPr>
          <w:rFonts w:ascii="Arial" w:hAnsi="Arial" w:cs="Arial"/>
          <w:iCs/>
          <w:color w:val="1F1F1F"/>
          <w:sz w:val="18"/>
          <w:szCs w:val="18"/>
        </w:rPr>
        <w:t>Tissue Antigens (2009)</w:t>
      </w:r>
      <w:r w:rsidRPr="00895532">
        <w:rPr>
          <w:rStyle w:val="Stark"/>
          <w:rFonts w:ascii="Arial" w:hAnsi="Arial" w:cs="Arial"/>
          <w:iCs/>
          <w:color w:val="1F1F1F"/>
          <w:sz w:val="18"/>
          <w:szCs w:val="18"/>
        </w:rPr>
        <w:t xml:space="preserve"> </w:t>
      </w:r>
      <w:r w:rsidRPr="00895532">
        <w:rPr>
          <w:rStyle w:val="Stark"/>
          <w:rFonts w:ascii="Arial" w:hAnsi="Arial" w:cs="Arial"/>
          <w:b w:val="0"/>
          <w:iCs/>
          <w:color w:val="1F1F1F"/>
          <w:sz w:val="18"/>
          <w:szCs w:val="18"/>
        </w:rPr>
        <w:t>73</w:t>
      </w:r>
      <w:r w:rsidRPr="00895532">
        <w:rPr>
          <w:rFonts w:ascii="Arial" w:hAnsi="Arial" w:cs="Arial"/>
          <w:iCs/>
          <w:color w:val="1F1F1F"/>
          <w:sz w:val="18"/>
          <w:szCs w:val="18"/>
        </w:rPr>
        <w:t>:</w:t>
      </w:r>
      <w:r w:rsidRPr="00895532">
        <w:rPr>
          <w:rFonts w:ascii="Arial" w:hAnsi="Arial" w:cs="Arial"/>
          <w:color w:val="1F1F1F"/>
          <w:sz w:val="18"/>
          <w:szCs w:val="18"/>
        </w:rPr>
        <w:t>95-170.</w:t>
      </w:r>
    </w:p>
    <w:p w14:paraId="1BA7BD66" w14:textId="6B7BBAF4" w:rsidR="005816D5" w:rsidRPr="005816D5" w:rsidRDefault="005816D5" w:rsidP="005816D5">
      <w:pPr>
        <w:tabs>
          <w:tab w:val="center" w:pos="4253"/>
          <w:tab w:val="left" w:pos="8505"/>
        </w:tabs>
        <w:ind w:right="-1"/>
        <w:jc w:val="both"/>
        <w:rPr>
          <w:rFonts w:ascii="Arial" w:hAnsi="Arial" w:cs="Arial"/>
          <w:sz w:val="18"/>
          <w:szCs w:val="18"/>
        </w:rPr>
      </w:pPr>
      <w:r w:rsidRPr="005816D5">
        <w:rPr>
          <w:rFonts w:ascii="Arial" w:hAnsi="Arial" w:cs="Arial"/>
          <w:b/>
          <w:sz w:val="18"/>
          <w:szCs w:val="18"/>
          <w:vertAlign w:val="superscript"/>
        </w:rPr>
        <w:t>4</w:t>
      </w:r>
      <w:r w:rsidRPr="005816D5">
        <w:rPr>
          <w:rFonts w:ascii="Arial" w:hAnsi="Arial" w:cs="Arial"/>
          <w:sz w:val="18"/>
          <w:szCs w:val="18"/>
        </w:rPr>
        <w:t xml:space="preserve">The primers in this kit do not amplify the DRB1*04:382 and DRB5*01:131N alleles. </w:t>
      </w:r>
    </w:p>
    <w:p w14:paraId="1C685A28" w14:textId="2FC649AE" w:rsidR="00FE54F4" w:rsidRDefault="005816D5" w:rsidP="005D1BBC">
      <w:pPr>
        <w:tabs>
          <w:tab w:val="left" w:pos="1106"/>
          <w:tab w:val="left" w:pos="1134"/>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1"/>
        <w:jc w:val="both"/>
        <w:rPr>
          <w:rFonts w:ascii="Arial" w:hAnsi="Arial" w:cs="Arial"/>
          <w:spacing w:val="-1"/>
          <w:sz w:val="18"/>
          <w:szCs w:val="18"/>
        </w:rPr>
      </w:pPr>
      <w:r>
        <w:rPr>
          <w:rFonts w:ascii="Arial" w:hAnsi="Arial" w:cs="Arial"/>
          <w:b/>
          <w:bCs/>
          <w:spacing w:val="-1"/>
          <w:sz w:val="18"/>
          <w:szCs w:val="18"/>
          <w:vertAlign w:val="superscript"/>
        </w:rPr>
        <w:t>5</w:t>
      </w:r>
      <w:r w:rsidR="005D1BBC" w:rsidRPr="00895532">
        <w:rPr>
          <w:rFonts w:ascii="Arial" w:hAnsi="Arial" w:cs="Arial"/>
          <w:spacing w:val="-1"/>
          <w:sz w:val="18"/>
          <w:szCs w:val="18"/>
        </w:rPr>
        <w:t>The following alleles give rise to identical amplification patterns with the DR low resolution primer set. These alleles can be separated by the respective high-resolution primer sets.</w:t>
      </w:r>
    </w:p>
    <w:p w14:paraId="62330B9F" w14:textId="77777777" w:rsidR="005816D5" w:rsidRDefault="005816D5" w:rsidP="005D1BBC">
      <w:pPr>
        <w:tabs>
          <w:tab w:val="left" w:pos="1106"/>
          <w:tab w:val="left" w:pos="1134"/>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1"/>
        <w:jc w:val="both"/>
        <w:rPr>
          <w:rFonts w:ascii="Arial" w:hAnsi="Arial" w:cs="Arial"/>
          <w:spacing w:val="-1"/>
          <w:sz w:val="18"/>
          <w:szCs w:val="18"/>
        </w:rPr>
      </w:pPr>
    </w:p>
    <w:tbl>
      <w:tblPr>
        <w:tblStyle w:val="A"/>
        <w:tblW w:w="5954" w:type="dxa"/>
        <w:tblLook w:val="04A0" w:firstRow="1" w:lastRow="0" w:firstColumn="1" w:lastColumn="0" w:noHBand="0" w:noVBand="1"/>
      </w:tblPr>
      <w:tblGrid>
        <w:gridCol w:w="2977"/>
        <w:gridCol w:w="2977"/>
      </w:tblGrid>
      <w:tr w:rsidR="005816D5" w:rsidRPr="005816D5" w14:paraId="5D1E09DF" w14:textId="77777777" w:rsidTr="003C04DE">
        <w:trPr>
          <w:cnfStyle w:val="100000000000" w:firstRow="1" w:lastRow="0" w:firstColumn="0" w:lastColumn="0" w:oddVBand="0" w:evenVBand="0" w:oddHBand="0" w:evenHBand="0" w:firstRowFirstColumn="0" w:firstRowLastColumn="0" w:lastRowFirstColumn="0" w:lastRowLastColumn="0"/>
          <w:trHeight w:val="265"/>
        </w:trPr>
        <w:tc>
          <w:tcPr>
            <w:tcW w:w="2977" w:type="dxa"/>
            <w:tcBorders>
              <w:top w:val="nil"/>
              <w:left w:val="nil"/>
              <w:bottom w:val="single" w:sz="2" w:space="0" w:color="7F7F7F" w:themeColor="text1" w:themeTint="80"/>
              <w:right w:val="nil"/>
            </w:tcBorders>
          </w:tcPr>
          <w:p w14:paraId="54B1C087" w14:textId="77777777" w:rsidR="005816D5" w:rsidRPr="005816D5" w:rsidRDefault="005816D5" w:rsidP="003C04DE">
            <w:pPr>
              <w:pStyle w:val="Brdtext2"/>
              <w:widowControl/>
              <w:tabs>
                <w:tab w:val="clear" w:pos="0"/>
                <w:tab w:val="clear" w:pos="2016"/>
                <w:tab w:val="clear" w:pos="4032"/>
                <w:tab w:val="clear" w:pos="4608"/>
                <w:tab w:val="clear" w:pos="5040"/>
              </w:tabs>
              <w:jc w:val="left"/>
              <w:rPr>
                <w:b w:val="0"/>
                <w:bCs w:val="0"/>
                <w:iCs w:val="0"/>
                <w:spacing w:val="-3"/>
                <w:sz w:val="18"/>
                <w:szCs w:val="18"/>
                <w:lang w:eastAsia="sv-SE"/>
              </w:rPr>
            </w:pPr>
            <w:r w:rsidRPr="005816D5">
              <w:rPr>
                <w:spacing w:val="-3"/>
                <w:sz w:val="18"/>
                <w:szCs w:val="18"/>
                <w:lang w:eastAsia="sv-SE"/>
              </w:rPr>
              <w:t>Alleles</w:t>
            </w:r>
          </w:p>
        </w:tc>
        <w:tc>
          <w:tcPr>
            <w:tcW w:w="2977" w:type="dxa"/>
            <w:tcBorders>
              <w:top w:val="nil"/>
              <w:left w:val="nil"/>
              <w:bottom w:val="single" w:sz="2" w:space="0" w:color="7F7F7F" w:themeColor="text1" w:themeTint="80"/>
              <w:right w:val="nil"/>
            </w:tcBorders>
          </w:tcPr>
          <w:p w14:paraId="4233ED29"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Alleles</w:t>
            </w:r>
          </w:p>
        </w:tc>
      </w:tr>
      <w:tr w:rsidR="005816D5" w:rsidRPr="005816D5" w14:paraId="281C9CC3" w14:textId="77777777" w:rsidTr="003C04DE">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single" w:sz="2" w:space="0" w:color="7F7F7F" w:themeColor="text1" w:themeTint="80"/>
              <w:left w:val="nil"/>
              <w:bottom w:val="nil"/>
              <w:right w:val="nil"/>
            </w:tcBorders>
          </w:tcPr>
          <w:p w14:paraId="646D90E4"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DRB1*03:126, DRB1*13:193</w:t>
            </w:r>
          </w:p>
        </w:tc>
        <w:tc>
          <w:tcPr>
            <w:tcW w:w="2977" w:type="dxa"/>
            <w:tcBorders>
              <w:top w:val="single" w:sz="2" w:space="0" w:color="7F7F7F" w:themeColor="text1" w:themeTint="80"/>
              <w:left w:val="nil"/>
              <w:bottom w:val="nil"/>
              <w:right w:val="nil"/>
            </w:tcBorders>
          </w:tcPr>
          <w:p w14:paraId="5A5C75B6"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DRB1*08:129, DRB1*13:55</w:t>
            </w:r>
          </w:p>
        </w:tc>
      </w:tr>
      <w:tr w:rsidR="005816D5" w:rsidRPr="005816D5" w14:paraId="69B93D1A" w14:textId="77777777" w:rsidTr="003C04DE">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single" w:sz="2" w:space="0" w:color="7F7F7F" w:themeColor="text1" w:themeTint="80"/>
              <w:left w:val="nil"/>
              <w:bottom w:val="nil"/>
              <w:right w:val="nil"/>
            </w:tcBorders>
          </w:tcPr>
          <w:p w14:paraId="6CB6AFEA"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DRB1*03:218N, DRB1*13:176</w:t>
            </w:r>
          </w:p>
        </w:tc>
        <w:tc>
          <w:tcPr>
            <w:tcW w:w="2977" w:type="dxa"/>
            <w:tcBorders>
              <w:top w:val="single" w:sz="2" w:space="0" w:color="7F7F7F" w:themeColor="text1" w:themeTint="80"/>
              <w:left w:val="nil"/>
              <w:bottom w:val="nil"/>
              <w:right w:val="nil"/>
            </w:tcBorders>
          </w:tcPr>
          <w:p w14:paraId="3787A45C"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DRB1*11:293, DRB1*13:45</w:t>
            </w:r>
          </w:p>
        </w:tc>
      </w:tr>
      <w:tr w:rsidR="005816D5" w:rsidRPr="005816D5" w14:paraId="4B7117BA" w14:textId="77777777" w:rsidTr="003C04DE">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nil"/>
              <w:left w:val="nil"/>
              <w:bottom w:val="nil"/>
              <w:right w:val="nil"/>
            </w:tcBorders>
          </w:tcPr>
          <w:p w14:paraId="026A0CEE"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DRB1*08:31, DRB1*11:05, 11:309</w:t>
            </w:r>
          </w:p>
        </w:tc>
        <w:tc>
          <w:tcPr>
            <w:tcW w:w="2977" w:type="dxa"/>
            <w:tcBorders>
              <w:top w:val="nil"/>
              <w:left w:val="nil"/>
              <w:bottom w:val="nil"/>
              <w:right w:val="nil"/>
            </w:tcBorders>
          </w:tcPr>
          <w:p w14:paraId="397EAAF4" w14:textId="77777777" w:rsidR="005816D5" w:rsidRPr="005816D5" w:rsidRDefault="005816D5" w:rsidP="003C04DE">
            <w:pPr>
              <w:pStyle w:val="Brdtext2"/>
              <w:widowControl/>
              <w:tabs>
                <w:tab w:val="clear" w:pos="0"/>
                <w:tab w:val="clear" w:pos="2016"/>
                <w:tab w:val="clear" w:pos="4032"/>
                <w:tab w:val="clear" w:pos="4608"/>
                <w:tab w:val="clear" w:pos="5040"/>
              </w:tabs>
              <w:jc w:val="left"/>
              <w:rPr>
                <w:spacing w:val="-3"/>
                <w:sz w:val="18"/>
                <w:szCs w:val="18"/>
                <w:lang w:eastAsia="sv-SE"/>
              </w:rPr>
            </w:pPr>
            <w:r w:rsidRPr="005816D5">
              <w:rPr>
                <w:spacing w:val="-3"/>
                <w:sz w:val="18"/>
                <w:szCs w:val="18"/>
                <w:lang w:eastAsia="sv-SE"/>
              </w:rPr>
              <w:t>DRB1*12:57, DRB3*02:111</w:t>
            </w:r>
          </w:p>
        </w:tc>
      </w:tr>
    </w:tbl>
    <w:p w14:paraId="639E1BB2" w14:textId="10CEC4C1" w:rsidR="00FE54F4" w:rsidRDefault="00FE54F4" w:rsidP="00B66BC0">
      <w:pPr>
        <w:tabs>
          <w:tab w:val="left" w:pos="-900"/>
          <w:tab w:val="left" w:pos="0"/>
          <w:tab w:val="center" w:pos="2304"/>
          <w:tab w:val="center" w:pos="3744"/>
          <w:tab w:val="center" w:pos="5184"/>
          <w:tab w:val="center" w:pos="6624"/>
          <w:tab w:val="center" w:pos="8505"/>
          <w:tab w:val="left" w:pos="8784"/>
          <w:tab w:val="left" w:pos="9504"/>
          <w:tab w:val="left" w:pos="10080"/>
        </w:tabs>
        <w:suppressAutoHyphens/>
        <w:ind w:right="-142"/>
        <w:rPr>
          <w:rFonts w:ascii="Arial" w:hAnsi="Arial" w:cs="Arial"/>
          <w:color w:val="1F1F1F"/>
          <w:sz w:val="16"/>
          <w:szCs w:val="16"/>
          <w:u w:val="single"/>
        </w:rPr>
      </w:pPr>
    </w:p>
    <w:p w14:paraId="5630FD14" w14:textId="6EF5B7EE" w:rsidR="0076764D" w:rsidRPr="00FE54F4" w:rsidRDefault="0076764D" w:rsidP="0082717B">
      <w:pPr>
        <w:tabs>
          <w:tab w:val="left" w:pos="-900"/>
          <w:tab w:val="left" w:pos="0"/>
          <w:tab w:val="center" w:pos="2304"/>
          <w:tab w:val="center" w:pos="3744"/>
          <w:tab w:val="center" w:pos="5184"/>
          <w:tab w:val="center" w:pos="6624"/>
          <w:tab w:val="center" w:pos="8505"/>
          <w:tab w:val="left" w:pos="8784"/>
          <w:tab w:val="left" w:pos="9504"/>
          <w:tab w:val="left" w:pos="10080"/>
        </w:tabs>
        <w:suppressAutoHyphens/>
        <w:ind w:right="-142"/>
        <w:jc w:val="both"/>
        <w:rPr>
          <w:rFonts w:ascii="Arial" w:hAnsi="Arial" w:cs="Arial"/>
          <w:color w:val="1F1F1F"/>
          <w:sz w:val="16"/>
          <w:szCs w:val="16"/>
          <w:u w:val="single"/>
        </w:rPr>
      </w:pPr>
      <w:r w:rsidRPr="00FE54F4">
        <w:rPr>
          <w:rFonts w:ascii="Arial" w:hAnsi="Arial" w:cs="Arial"/>
          <w:color w:val="1F1F1F"/>
          <w:sz w:val="16"/>
          <w:szCs w:val="16"/>
          <w:u w:val="single"/>
        </w:rPr>
        <w:t>Abbreviations</w:t>
      </w:r>
    </w:p>
    <w:p w14:paraId="4850A1AF" w14:textId="181A6E26" w:rsidR="000B221E" w:rsidRPr="00FE54F4" w:rsidRDefault="000B221E" w:rsidP="0082717B">
      <w:pPr>
        <w:tabs>
          <w:tab w:val="left" w:pos="0"/>
          <w:tab w:val="left" w:pos="10080"/>
        </w:tabs>
        <w:ind w:right="-142"/>
        <w:jc w:val="both"/>
        <w:rPr>
          <w:rFonts w:ascii="Arial" w:hAnsi="Arial" w:cs="Arial"/>
          <w:sz w:val="16"/>
          <w:szCs w:val="16"/>
        </w:rPr>
      </w:pPr>
      <w:r w:rsidRPr="00FE54F4">
        <w:rPr>
          <w:rFonts w:ascii="Arial" w:hAnsi="Arial" w:cs="Arial"/>
          <w:sz w:val="16"/>
          <w:szCs w:val="16"/>
        </w:rPr>
        <w:t>w</w:t>
      </w:r>
      <w:r w:rsidR="00CF63DB" w:rsidRPr="00FE54F4">
        <w:rPr>
          <w:rFonts w:ascii="Arial" w:hAnsi="Arial" w:cs="Arial"/>
          <w:sz w:val="16"/>
          <w:szCs w:val="16"/>
        </w:rPr>
        <w:t>:</w:t>
      </w:r>
      <w:r w:rsidRPr="00FE54F4">
        <w:rPr>
          <w:rFonts w:ascii="Arial" w:hAnsi="Arial" w:cs="Arial"/>
          <w:sz w:val="16"/>
          <w:szCs w:val="16"/>
        </w:rPr>
        <w:t xml:space="preserve"> might be weakly amplified.</w:t>
      </w:r>
    </w:p>
    <w:p w14:paraId="5857944F" w14:textId="0E07C93C" w:rsidR="00B002B4" w:rsidRPr="00FE54F4" w:rsidRDefault="00AE04E5" w:rsidP="0082717B">
      <w:pPr>
        <w:tabs>
          <w:tab w:val="left" w:pos="0"/>
        </w:tabs>
        <w:ind w:right="-142"/>
        <w:jc w:val="both"/>
        <w:rPr>
          <w:rFonts w:ascii="Arial" w:hAnsi="Arial" w:cs="Arial"/>
          <w:spacing w:val="-1"/>
          <w:sz w:val="16"/>
          <w:szCs w:val="16"/>
        </w:rPr>
      </w:pPr>
      <w:proofErr w:type="gramStart"/>
      <w:r w:rsidRPr="00FE54F4">
        <w:rPr>
          <w:rFonts w:ascii="Arial" w:hAnsi="Arial" w:cs="Arial"/>
          <w:spacing w:val="-1"/>
          <w:sz w:val="16"/>
          <w:szCs w:val="16"/>
        </w:rPr>
        <w:t>?</w:t>
      </w:r>
      <w:r w:rsidR="00CF63DB" w:rsidRPr="00FE54F4">
        <w:rPr>
          <w:rFonts w:ascii="Arial" w:hAnsi="Arial" w:cs="Arial"/>
          <w:spacing w:val="-1"/>
          <w:sz w:val="16"/>
          <w:szCs w:val="16"/>
        </w:rPr>
        <w:t>:</w:t>
      </w:r>
      <w:proofErr w:type="gramEnd"/>
      <w:r w:rsidRPr="00FE54F4">
        <w:rPr>
          <w:rFonts w:ascii="Arial" w:hAnsi="Arial" w:cs="Arial"/>
          <w:spacing w:val="-1"/>
          <w:sz w:val="16"/>
          <w:szCs w:val="16"/>
        </w:rPr>
        <w:t xml:space="preserve"> nucleotide sequence information not available for the primer matching sequence.</w:t>
      </w:r>
    </w:p>
    <w:sectPr w:rsidR="00B002B4" w:rsidRPr="00FE54F4" w:rsidSect="001C228D">
      <w:type w:val="continuous"/>
      <w:pgSz w:w="11907" w:h="16840" w:code="9"/>
      <w:pgMar w:top="1701" w:right="1134" w:bottom="1135" w:left="993" w:header="584" w:footer="46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39F2" w14:textId="77777777" w:rsidR="00731AAD" w:rsidRDefault="00731AAD">
      <w:r>
        <w:separator/>
      </w:r>
    </w:p>
  </w:endnote>
  <w:endnote w:type="continuationSeparator" w:id="0">
    <w:p w14:paraId="37B7A99B" w14:textId="77777777" w:rsidR="00731AAD" w:rsidRDefault="0073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E167" w14:textId="77777777" w:rsidR="00ED3081" w:rsidRDefault="00ED3081" w:rsidP="00ED3081">
    <w:pPr>
      <w:pStyle w:val="Sidfot"/>
      <w:tabs>
        <w:tab w:val="right" w:pos="8505"/>
      </w:tabs>
      <w:ind w:right="360"/>
      <w:rPr>
        <w:rFonts w:ascii="Arial" w:hAnsi="Arial"/>
        <w:sz w:val="16"/>
        <w:szCs w:val="16"/>
      </w:rPr>
    </w:pPr>
    <w:r>
      <w:rPr>
        <w:rFonts w:ascii="Arial" w:hAnsi="Arial"/>
        <w:sz w:val="16"/>
        <w:szCs w:val="16"/>
      </w:rPr>
      <w:t>CareDx AB</w:t>
    </w:r>
  </w:p>
  <w:p w14:paraId="4DF82B92" w14:textId="77777777" w:rsidR="00ED3081" w:rsidRPr="00834CB9" w:rsidRDefault="00ED3081" w:rsidP="00ED3081">
    <w:pPr>
      <w:pStyle w:val="Sidfot"/>
      <w:tabs>
        <w:tab w:val="right" w:pos="8505"/>
      </w:tabs>
      <w:ind w:right="360"/>
      <w:rPr>
        <w:rFonts w:ascii="Arial" w:hAnsi="Arial"/>
        <w:sz w:val="16"/>
        <w:szCs w:val="16"/>
      </w:rPr>
    </w:pPr>
    <w:r w:rsidRPr="00834CB9">
      <w:rPr>
        <w:rFonts w:ascii="Arial" w:hAnsi="Arial"/>
        <w:sz w:val="16"/>
        <w:szCs w:val="16"/>
      </w:rPr>
      <w:t xml:space="preserve">For </w:t>
    </w:r>
    <w:r w:rsidRPr="00834CB9">
      <w:rPr>
        <w:rFonts w:ascii="Arial" w:hAnsi="Arial"/>
        <w:i/>
        <w:sz w:val="16"/>
        <w:szCs w:val="16"/>
      </w:rPr>
      <w:t xml:space="preserve">In Vitro </w:t>
    </w:r>
    <w:r w:rsidRPr="00834CB9">
      <w:rPr>
        <w:rFonts w:ascii="Arial" w:hAnsi="Arial"/>
        <w:sz w:val="16"/>
        <w:szCs w:val="16"/>
      </w:rPr>
      <w:t>Diagnostic Use</w:t>
    </w:r>
  </w:p>
  <w:p w14:paraId="44AC6352" w14:textId="3AF66394" w:rsidR="00ED3081" w:rsidRPr="00393C78" w:rsidRDefault="00ED3081" w:rsidP="00ED3081">
    <w:pPr>
      <w:pStyle w:val="Sidfot"/>
      <w:tabs>
        <w:tab w:val="right" w:pos="8505"/>
      </w:tabs>
      <w:ind w:right="360"/>
      <w:rPr>
        <w:rFonts w:ascii="Arial" w:hAnsi="Arial"/>
        <w:sz w:val="16"/>
        <w:szCs w:val="16"/>
        <w:lang w:val="en-US"/>
      </w:rPr>
    </w:pPr>
    <w:r w:rsidRPr="00393C78">
      <w:rPr>
        <w:rFonts w:ascii="Arial" w:hAnsi="Arial"/>
        <w:sz w:val="16"/>
        <w:szCs w:val="16"/>
        <w:lang w:val="en-US"/>
      </w:rPr>
      <w:t>MA1</w:t>
    </w:r>
    <w:r>
      <w:rPr>
        <w:rFonts w:ascii="Arial" w:hAnsi="Arial"/>
        <w:sz w:val="16"/>
        <w:szCs w:val="16"/>
        <w:lang w:val="en-US"/>
      </w:rPr>
      <w:t xml:space="preserve">27 </w:t>
    </w:r>
    <w:r w:rsidRPr="00393C78">
      <w:rPr>
        <w:rFonts w:ascii="Arial" w:hAnsi="Arial"/>
        <w:sz w:val="16"/>
        <w:szCs w:val="16"/>
        <w:lang w:val="en-US"/>
      </w:rPr>
      <w:t>v0</w:t>
    </w:r>
    <w:r w:rsidR="005816D5">
      <w:rPr>
        <w:rFonts w:ascii="Arial" w:hAnsi="Arial"/>
        <w:sz w:val="16"/>
        <w:szCs w:val="16"/>
        <w:lang w:val="en-US"/>
      </w:rPr>
      <w:t>3</w:t>
    </w:r>
    <w:r w:rsidRPr="00393C78">
      <w:rPr>
        <w:rFonts w:ascii="Arial" w:hAnsi="Arial"/>
        <w:sz w:val="16"/>
        <w:szCs w:val="16"/>
        <w:lang w:val="en-US"/>
      </w:rPr>
      <w:t xml:space="preserve"> </w:t>
    </w:r>
    <w:r>
      <w:rPr>
        <w:rFonts w:ascii="Arial" w:hAnsi="Arial"/>
        <w:sz w:val="16"/>
        <w:szCs w:val="16"/>
        <w:lang w:val="en-US"/>
      </w:rPr>
      <w:t>SSP Worksheet Template</w:t>
    </w:r>
  </w:p>
  <w:p w14:paraId="246B0E1E" w14:textId="71AF9D6E" w:rsidR="00ED3081" w:rsidRPr="00F75802" w:rsidRDefault="00ED3081" w:rsidP="00ED3081">
    <w:pPr>
      <w:pStyle w:val="Sidfot"/>
      <w:rPr>
        <w:rFonts w:ascii="Arial" w:hAnsi="Arial" w:cs="Arial"/>
        <w:sz w:val="16"/>
        <w:szCs w:val="16"/>
      </w:rPr>
    </w:pPr>
    <w:r w:rsidRPr="00834CB9">
      <w:rPr>
        <w:rFonts w:ascii="Arial" w:hAnsi="Arial" w:cs="Arial"/>
        <w:sz w:val="16"/>
        <w:szCs w:val="16"/>
      </w:rPr>
      <w:t xml:space="preserve">Date: </w:t>
    </w:r>
    <w:r w:rsidR="005816D5">
      <w:rPr>
        <w:rFonts w:ascii="Arial" w:hAnsi="Arial" w:cs="Arial"/>
        <w:sz w:val="16"/>
        <w:szCs w:val="16"/>
      </w:rPr>
      <w:t>April</w:t>
    </w:r>
    <w:r>
      <w:rPr>
        <w:rFonts w:ascii="Arial" w:hAnsi="Arial" w:cs="Arial"/>
        <w:sz w:val="16"/>
        <w:szCs w:val="16"/>
      </w:rPr>
      <w:t xml:space="preserve"> 202</w:t>
    </w:r>
    <w:r w:rsidR="005816D5">
      <w:rPr>
        <w:rFonts w:ascii="Arial" w:hAnsi="Arial" w:cs="Arial"/>
        <w:sz w:val="16"/>
        <w:szCs w:val="16"/>
      </w:rPr>
      <w:t>5</w:t>
    </w:r>
    <w:r w:rsidRPr="00834CB9">
      <w:rPr>
        <w:rFonts w:ascii="Arial" w:hAnsi="Arial" w:cs="Arial"/>
        <w:sz w:val="16"/>
        <w:szCs w:val="16"/>
      </w:rPr>
      <w:t xml:space="preserve">, Rev. No: </w:t>
    </w:r>
    <w:r>
      <w:rPr>
        <w:rFonts w:ascii="Arial" w:hAnsi="Arial" w:cs="Arial"/>
        <w:sz w:val="16"/>
        <w:szCs w:val="16"/>
      </w:rPr>
      <w:t>00</w:t>
    </w:r>
  </w:p>
  <w:p w14:paraId="7151D79D" w14:textId="4818D374" w:rsidR="00835452" w:rsidRPr="00A6082E" w:rsidRDefault="00835452" w:rsidP="005F76CD">
    <w:pPr>
      <w:pStyle w:val="Sidfot"/>
    </w:pPr>
    <w:r w:rsidRPr="00AA240A">
      <w:rPr>
        <w:rFonts w:ascii="Arial" w:hAnsi="Arial" w:cs="Arial"/>
        <w:lang w:val="en-US"/>
      </w:rPr>
      <w:tab/>
    </w:r>
    <w:r w:rsidRPr="00AA240A">
      <w:rPr>
        <w:rFonts w:ascii="Arial" w:hAnsi="Arial" w:cs="Arial"/>
        <w:lang w:val="en-US"/>
      </w:rPr>
      <w:tab/>
    </w:r>
    <w:r>
      <w:rPr>
        <w:rFonts w:ascii="Arial" w:hAnsi="Arial" w:cs="Arial"/>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5877" w14:textId="77777777" w:rsidR="00A666C8" w:rsidRDefault="00A666C8" w:rsidP="00A666C8">
    <w:pPr>
      <w:pStyle w:val="Sidfot"/>
      <w:tabs>
        <w:tab w:val="right" w:pos="8505"/>
      </w:tabs>
      <w:ind w:right="360"/>
      <w:rPr>
        <w:rFonts w:ascii="Arial" w:hAnsi="Arial"/>
        <w:sz w:val="16"/>
        <w:szCs w:val="16"/>
      </w:rPr>
    </w:pPr>
    <w:r>
      <w:rPr>
        <w:rFonts w:ascii="Arial" w:hAnsi="Arial"/>
        <w:sz w:val="16"/>
        <w:szCs w:val="16"/>
      </w:rPr>
      <w:t>CareDx AB</w:t>
    </w:r>
  </w:p>
  <w:p w14:paraId="70DA9A08" w14:textId="77777777" w:rsidR="00A666C8" w:rsidRPr="00834CB9" w:rsidRDefault="00A666C8" w:rsidP="00A666C8">
    <w:pPr>
      <w:pStyle w:val="Sidfot"/>
      <w:tabs>
        <w:tab w:val="right" w:pos="8505"/>
      </w:tabs>
      <w:ind w:right="360"/>
      <w:rPr>
        <w:rFonts w:ascii="Arial" w:hAnsi="Arial"/>
        <w:sz w:val="16"/>
        <w:szCs w:val="16"/>
      </w:rPr>
    </w:pPr>
    <w:r w:rsidRPr="00834CB9">
      <w:rPr>
        <w:rFonts w:ascii="Arial" w:hAnsi="Arial"/>
        <w:sz w:val="16"/>
        <w:szCs w:val="16"/>
      </w:rPr>
      <w:t xml:space="preserve">For </w:t>
    </w:r>
    <w:r w:rsidRPr="00834CB9">
      <w:rPr>
        <w:rFonts w:ascii="Arial" w:hAnsi="Arial"/>
        <w:i/>
        <w:sz w:val="16"/>
        <w:szCs w:val="16"/>
      </w:rPr>
      <w:t xml:space="preserve">In Vitro </w:t>
    </w:r>
    <w:r w:rsidRPr="00834CB9">
      <w:rPr>
        <w:rFonts w:ascii="Arial" w:hAnsi="Arial"/>
        <w:sz w:val="16"/>
        <w:szCs w:val="16"/>
      </w:rPr>
      <w:t>Diagnostic Use</w:t>
    </w:r>
  </w:p>
  <w:p w14:paraId="0D5405B8" w14:textId="40F160B4" w:rsidR="00A666C8" w:rsidRPr="00393C78" w:rsidRDefault="00A666C8" w:rsidP="00A666C8">
    <w:pPr>
      <w:pStyle w:val="Sidfot"/>
      <w:tabs>
        <w:tab w:val="right" w:pos="8505"/>
      </w:tabs>
      <w:ind w:right="360"/>
      <w:rPr>
        <w:rFonts w:ascii="Arial" w:hAnsi="Arial"/>
        <w:sz w:val="16"/>
        <w:szCs w:val="16"/>
        <w:lang w:val="en-US"/>
      </w:rPr>
    </w:pPr>
    <w:r w:rsidRPr="00393C78">
      <w:rPr>
        <w:rFonts w:ascii="Arial" w:hAnsi="Arial"/>
        <w:sz w:val="16"/>
        <w:szCs w:val="16"/>
        <w:lang w:val="en-US"/>
      </w:rPr>
      <w:t>MA1</w:t>
    </w:r>
    <w:r>
      <w:rPr>
        <w:rFonts w:ascii="Arial" w:hAnsi="Arial"/>
        <w:sz w:val="16"/>
        <w:szCs w:val="16"/>
        <w:lang w:val="en-US"/>
      </w:rPr>
      <w:t xml:space="preserve">27 </w:t>
    </w:r>
    <w:r w:rsidRPr="00393C78">
      <w:rPr>
        <w:rFonts w:ascii="Arial" w:hAnsi="Arial"/>
        <w:sz w:val="16"/>
        <w:szCs w:val="16"/>
        <w:lang w:val="en-US"/>
      </w:rPr>
      <w:t>v0</w:t>
    </w:r>
    <w:r w:rsidR="000E1B69">
      <w:rPr>
        <w:rFonts w:ascii="Arial" w:hAnsi="Arial"/>
        <w:sz w:val="16"/>
        <w:szCs w:val="16"/>
        <w:lang w:val="en-US"/>
      </w:rPr>
      <w:t>3</w:t>
    </w:r>
    <w:r w:rsidRPr="00393C78">
      <w:rPr>
        <w:rFonts w:ascii="Arial" w:hAnsi="Arial"/>
        <w:sz w:val="16"/>
        <w:szCs w:val="16"/>
        <w:lang w:val="en-US"/>
      </w:rPr>
      <w:t xml:space="preserve"> </w:t>
    </w:r>
    <w:r>
      <w:rPr>
        <w:rFonts w:ascii="Arial" w:hAnsi="Arial"/>
        <w:sz w:val="16"/>
        <w:szCs w:val="16"/>
        <w:lang w:val="en-US"/>
      </w:rPr>
      <w:t>SSP Worksheet Template</w:t>
    </w:r>
  </w:p>
  <w:p w14:paraId="56FEF6DA" w14:textId="2C3A45CD" w:rsidR="006D6354" w:rsidRPr="000E1B69" w:rsidRDefault="00A666C8" w:rsidP="00A666C8">
    <w:pPr>
      <w:pStyle w:val="Sidfot"/>
      <w:rPr>
        <w:rFonts w:ascii="Arial" w:hAnsi="Arial" w:cs="Arial"/>
        <w:sz w:val="16"/>
        <w:szCs w:val="16"/>
      </w:rPr>
    </w:pPr>
    <w:r w:rsidRPr="00834CB9">
      <w:rPr>
        <w:rFonts w:ascii="Arial" w:hAnsi="Arial" w:cs="Arial"/>
        <w:sz w:val="16"/>
        <w:szCs w:val="16"/>
      </w:rPr>
      <w:t xml:space="preserve">Date: </w:t>
    </w:r>
    <w:r w:rsidR="000E1B69">
      <w:rPr>
        <w:rFonts w:ascii="Arial" w:hAnsi="Arial" w:cs="Arial"/>
        <w:sz w:val="16"/>
        <w:szCs w:val="16"/>
      </w:rPr>
      <w:t>April</w:t>
    </w:r>
    <w:r>
      <w:rPr>
        <w:rFonts w:ascii="Arial" w:hAnsi="Arial" w:cs="Arial"/>
        <w:sz w:val="16"/>
        <w:szCs w:val="16"/>
      </w:rPr>
      <w:t xml:space="preserve"> 202</w:t>
    </w:r>
    <w:r w:rsidR="000E1B69">
      <w:rPr>
        <w:rFonts w:ascii="Arial" w:hAnsi="Arial" w:cs="Arial"/>
        <w:sz w:val="16"/>
        <w:szCs w:val="16"/>
      </w:rPr>
      <w:t>5</w:t>
    </w:r>
    <w:r w:rsidRPr="00834CB9">
      <w:rPr>
        <w:rFonts w:ascii="Arial" w:hAnsi="Arial" w:cs="Arial"/>
        <w:sz w:val="16"/>
        <w:szCs w:val="16"/>
      </w:rPr>
      <w:t xml:space="preserve">, Rev. No: </w:t>
    </w:r>
    <w:r>
      <w:rPr>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A409" w14:textId="77777777" w:rsidR="00731AAD" w:rsidRDefault="00731AAD">
      <w:r>
        <w:separator/>
      </w:r>
    </w:p>
  </w:footnote>
  <w:footnote w:type="continuationSeparator" w:id="0">
    <w:p w14:paraId="24BCFAD1" w14:textId="77777777" w:rsidR="00731AAD" w:rsidRDefault="0073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BEF" w14:textId="77777777" w:rsidR="00835452" w:rsidRDefault="00835452"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4AED91B" w14:textId="77777777" w:rsidR="00835452" w:rsidRDefault="00835452" w:rsidP="00F157D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3927"/>
      <w:gridCol w:w="1843"/>
      <w:gridCol w:w="1423"/>
    </w:tblGrid>
    <w:tr w:rsidR="00ED3081" w14:paraId="37B6F3D8" w14:textId="77777777" w:rsidTr="005B4674">
      <w:trPr>
        <w:trHeight w:val="284"/>
      </w:trPr>
      <w:tc>
        <w:tcPr>
          <w:tcW w:w="3156" w:type="dxa"/>
          <w:vMerge w:val="restart"/>
          <w:vAlign w:val="center"/>
        </w:tcPr>
        <w:p w14:paraId="659D464D" w14:textId="77777777" w:rsidR="00ED3081" w:rsidRDefault="00ED3081" w:rsidP="00ED3081">
          <w:pPr>
            <w:pStyle w:val="Sidhuvud"/>
            <w:tabs>
              <w:tab w:val="center" w:pos="4253"/>
              <w:tab w:val="right" w:pos="8647"/>
            </w:tabs>
            <w:ind w:right="-143"/>
            <w:jc w:val="center"/>
            <w:rPr>
              <w:rFonts w:ascii="Arial" w:hAnsi="Arial"/>
              <w:b/>
              <w:sz w:val="20"/>
              <w:szCs w:val="20"/>
            </w:rPr>
          </w:pPr>
          <w:r w:rsidRPr="00F94550">
            <w:rPr>
              <w:noProof/>
              <w:sz w:val="20"/>
              <w:szCs w:val="20"/>
              <w:lang w:val="sv-SE" w:eastAsia="sv-SE"/>
            </w:rPr>
            <w:drawing>
              <wp:anchor distT="0" distB="0" distL="114300" distR="114300" simplePos="0" relativeHeight="251659264" behindDoc="0" locked="0" layoutInCell="1" allowOverlap="1" wp14:anchorId="79E4DD7D" wp14:editId="5C11F374">
                <wp:simplePos x="0" y="0"/>
                <wp:positionH relativeFrom="column">
                  <wp:posOffset>-64950</wp:posOffset>
                </wp:positionH>
                <wp:positionV relativeFrom="paragraph">
                  <wp:posOffset>136620</wp:posOffset>
                </wp:positionV>
                <wp:extent cx="1863090" cy="25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090" cy="254000"/>
                        </a:xfrm>
                        <a:prstGeom prst="rect">
                          <a:avLst/>
                        </a:prstGeom>
                      </pic:spPr>
                    </pic:pic>
                  </a:graphicData>
                </a:graphic>
                <wp14:sizeRelH relativeFrom="margin">
                  <wp14:pctWidth>0</wp14:pctWidth>
                </wp14:sizeRelH>
                <wp14:sizeRelV relativeFrom="margin">
                  <wp14:pctHeight>0</wp14:pctHeight>
                </wp14:sizeRelV>
              </wp:anchor>
            </w:drawing>
          </w:r>
        </w:p>
      </w:tc>
      <w:tc>
        <w:tcPr>
          <w:tcW w:w="5770" w:type="dxa"/>
          <w:gridSpan w:val="2"/>
          <w:vAlign w:val="center"/>
        </w:tcPr>
        <w:p w14:paraId="5D9EF241" w14:textId="77777777" w:rsidR="00ED3081" w:rsidRDefault="00ED3081" w:rsidP="00ED3081">
          <w:pPr>
            <w:pStyle w:val="Sidhuvud"/>
            <w:tabs>
              <w:tab w:val="center" w:pos="4253"/>
              <w:tab w:val="right" w:pos="8647"/>
            </w:tabs>
            <w:ind w:right="-143"/>
            <w:rPr>
              <w:rFonts w:ascii="Arial" w:hAnsi="Arial"/>
              <w:b/>
              <w:sz w:val="20"/>
              <w:szCs w:val="20"/>
            </w:rPr>
          </w:pPr>
          <w:r>
            <w:rPr>
              <w:rFonts w:ascii="Arial" w:hAnsi="Arial"/>
              <w:b/>
              <w:sz w:val="20"/>
              <w:szCs w:val="20"/>
            </w:rPr>
            <w:t>Gel Documentation Form and Worksheet</w:t>
          </w:r>
        </w:p>
      </w:tc>
      <w:tc>
        <w:tcPr>
          <w:tcW w:w="1423" w:type="dxa"/>
          <w:vAlign w:val="center"/>
        </w:tcPr>
        <w:p w14:paraId="35C0923D" w14:textId="77777777" w:rsidR="00ED3081" w:rsidRDefault="00ED3081" w:rsidP="00ED3081">
          <w:pPr>
            <w:pStyle w:val="Sidhuvud"/>
            <w:tabs>
              <w:tab w:val="center" w:pos="4253"/>
              <w:tab w:val="right" w:pos="8647"/>
            </w:tabs>
            <w:ind w:right="-143"/>
            <w:jc w:val="center"/>
            <w:rPr>
              <w:rFonts w:ascii="Arial" w:hAnsi="Arial"/>
              <w:b/>
              <w:sz w:val="20"/>
              <w:szCs w:val="20"/>
            </w:rPr>
          </w:pPr>
          <w:r w:rsidRPr="00F94550">
            <w:rPr>
              <w:rFonts w:ascii="Arial" w:hAnsi="Arial"/>
              <w:b/>
              <w:sz w:val="20"/>
              <w:szCs w:val="20"/>
            </w:rPr>
            <w:t xml:space="preserve">Page </w:t>
          </w:r>
          <w:r w:rsidRPr="00F94550">
            <w:rPr>
              <w:rFonts w:ascii="Arial" w:hAnsi="Arial"/>
              <w:b/>
              <w:sz w:val="20"/>
              <w:szCs w:val="20"/>
            </w:rPr>
            <w:fldChar w:fldCharType="begin"/>
          </w:r>
          <w:r w:rsidRPr="00F94550">
            <w:rPr>
              <w:rFonts w:ascii="Arial" w:hAnsi="Arial"/>
              <w:b/>
              <w:sz w:val="20"/>
              <w:szCs w:val="20"/>
            </w:rPr>
            <w:instrText xml:space="preserve"> PAGE </w:instrText>
          </w:r>
          <w:r w:rsidRPr="00F94550">
            <w:rPr>
              <w:rFonts w:ascii="Arial" w:hAnsi="Arial"/>
              <w:b/>
              <w:sz w:val="20"/>
              <w:szCs w:val="20"/>
            </w:rPr>
            <w:fldChar w:fldCharType="separate"/>
          </w:r>
          <w:r>
            <w:rPr>
              <w:rFonts w:ascii="Arial" w:hAnsi="Arial"/>
              <w:b/>
              <w:sz w:val="20"/>
              <w:szCs w:val="20"/>
            </w:rPr>
            <w:t>1</w:t>
          </w:r>
          <w:r w:rsidRPr="00F94550">
            <w:rPr>
              <w:rFonts w:ascii="Arial" w:hAnsi="Arial"/>
              <w:b/>
              <w:sz w:val="20"/>
              <w:szCs w:val="20"/>
            </w:rPr>
            <w:fldChar w:fldCharType="end"/>
          </w:r>
          <w:r w:rsidRPr="00F94550">
            <w:rPr>
              <w:rFonts w:ascii="Arial" w:hAnsi="Arial"/>
              <w:b/>
              <w:sz w:val="20"/>
              <w:szCs w:val="20"/>
            </w:rPr>
            <w:t xml:space="preserve"> of </w:t>
          </w:r>
          <w:r w:rsidRPr="00F94550">
            <w:rPr>
              <w:rFonts w:ascii="Arial" w:hAnsi="Arial"/>
              <w:b/>
              <w:sz w:val="20"/>
              <w:szCs w:val="20"/>
            </w:rPr>
            <w:fldChar w:fldCharType="begin"/>
          </w:r>
          <w:r w:rsidRPr="00F94550">
            <w:rPr>
              <w:rFonts w:ascii="Arial" w:hAnsi="Arial"/>
              <w:b/>
              <w:sz w:val="20"/>
              <w:szCs w:val="20"/>
            </w:rPr>
            <w:instrText xml:space="preserve"> NUMPAGES </w:instrText>
          </w:r>
          <w:r w:rsidRPr="00F94550">
            <w:rPr>
              <w:rFonts w:ascii="Arial" w:hAnsi="Arial"/>
              <w:b/>
              <w:sz w:val="20"/>
              <w:szCs w:val="20"/>
            </w:rPr>
            <w:fldChar w:fldCharType="separate"/>
          </w:r>
          <w:r>
            <w:rPr>
              <w:rFonts w:ascii="Arial" w:hAnsi="Arial"/>
              <w:b/>
              <w:sz w:val="20"/>
              <w:szCs w:val="20"/>
            </w:rPr>
            <w:t>5</w:t>
          </w:r>
          <w:r w:rsidRPr="00F94550">
            <w:rPr>
              <w:rFonts w:ascii="Arial" w:hAnsi="Arial"/>
              <w:b/>
              <w:sz w:val="20"/>
              <w:szCs w:val="20"/>
            </w:rPr>
            <w:fldChar w:fldCharType="end"/>
          </w:r>
        </w:p>
      </w:tc>
    </w:tr>
    <w:tr w:rsidR="00ED3081" w14:paraId="49F793E7" w14:textId="77777777" w:rsidTr="005B4674">
      <w:tc>
        <w:tcPr>
          <w:tcW w:w="3156" w:type="dxa"/>
          <w:vMerge/>
          <w:vAlign w:val="center"/>
        </w:tcPr>
        <w:p w14:paraId="00B57C77" w14:textId="77777777" w:rsidR="00ED3081" w:rsidRDefault="00ED3081" w:rsidP="00ED3081">
          <w:pPr>
            <w:pStyle w:val="Sidhuvud"/>
            <w:tabs>
              <w:tab w:val="center" w:pos="4253"/>
              <w:tab w:val="right" w:pos="8647"/>
            </w:tabs>
            <w:ind w:right="-143"/>
            <w:jc w:val="center"/>
            <w:rPr>
              <w:rFonts w:ascii="Arial" w:hAnsi="Arial"/>
              <w:b/>
              <w:sz w:val="20"/>
              <w:szCs w:val="20"/>
            </w:rPr>
          </w:pPr>
        </w:p>
      </w:tc>
      <w:tc>
        <w:tcPr>
          <w:tcW w:w="3927" w:type="dxa"/>
          <w:vAlign w:val="center"/>
        </w:tcPr>
        <w:p w14:paraId="4D749049" w14:textId="511C14C1" w:rsidR="00ED3081" w:rsidRDefault="00ED3081" w:rsidP="00ED3081">
          <w:pPr>
            <w:pStyle w:val="Sidhuvud"/>
            <w:tabs>
              <w:tab w:val="center" w:pos="4253"/>
              <w:tab w:val="right" w:pos="8647"/>
            </w:tabs>
            <w:ind w:right="-143"/>
            <w:jc w:val="center"/>
            <w:rPr>
              <w:rFonts w:ascii="Arial" w:hAnsi="Arial"/>
              <w:b/>
              <w:sz w:val="20"/>
              <w:szCs w:val="20"/>
            </w:rPr>
          </w:pPr>
          <w:r>
            <w:rPr>
              <w:rFonts w:ascii="Arial" w:hAnsi="Arial" w:cs="Arial"/>
              <w:b/>
              <w:sz w:val="20"/>
              <w:szCs w:val="20"/>
            </w:rPr>
            <w:t xml:space="preserve">DR low resolution                </w:t>
          </w:r>
        </w:p>
      </w:tc>
      <w:tc>
        <w:tcPr>
          <w:tcW w:w="3266" w:type="dxa"/>
          <w:gridSpan w:val="2"/>
          <w:vAlign w:val="center"/>
        </w:tcPr>
        <w:p w14:paraId="0BD01D10" w14:textId="77777777" w:rsidR="00ED3081" w:rsidRDefault="00ED3081" w:rsidP="00ED3081">
          <w:pPr>
            <w:pStyle w:val="Sidhuvud"/>
            <w:tabs>
              <w:tab w:val="center" w:pos="4253"/>
              <w:tab w:val="right" w:pos="8647"/>
            </w:tabs>
            <w:ind w:right="-143"/>
            <w:jc w:val="center"/>
            <w:rPr>
              <w:rFonts w:ascii="Arial" w:hAnsi="Arial"/>
              <w:b/>
              <w:sz w:val="20"/>
              <w:szCs w:val="20"/>
            </w:rPr>
          </w:pPr>
          <w:r>
            <w:rPr>
              <w:rFonts w:ascii="Arial" w:hAnsi="Arial"/>
              <w:sz w:val="20"/>
              <w:szCs w:val="20"/>
            </w:rPr>
            <w:t xml:space="preserve">         </w:t>
          </w:r>
          <w:r w:rsidRPr="00F94550">
            <w:rPr>
              <w:rFonts w:ascii="Arial" w:hAnsi="Arial"/>
              <w:sz w:val="20"/>
              <w:szCs w:val="20"/>
            </w:rPr>
            <w:t xml:space="preserve">Visit </w:t>
          </w:r>
          <w:hyperlink r:id="rId2" w:history="1">
            <w:r w:rsidRPr="00F128DD">
              <w:rPr>
                <w:rStyle w:val="Hyperlnk"/>
                <w:rFonts w:ascii="Arial" w:hAnsi="Arial" w:cs="Arial"/>
                <w:sz w:val="20"/>
                <w:szCs w:val="20"/>
              </w:rPr>
              <w:t>www.caredx.com</w:t>
            </w:r>
          </w:hyperlink>
        </w:p>
      </w:tc>
    </w:tr>
    <w:tr w:rsidR="00ED3081" w14:paraId="0B6A0C45" w14:textId="77777777" w:rsidTr="005B4674">
      <w:trPr>
        <w:trHeight w:val="217"/>
      </w:trPr>
      <w:tc>
        <w:tcPr>
          <w:tcW w:w="3156" w:type="dxa"/>
          <w:vMerge/>
          <w:vAlign w:val="center"/>
        </w:tcPr>
        <w:p w14:paraId="39F1DB63" w14:textId="77777777" w:rsidR="00ED3081" w:rsidRDefault="00ED3081" w:rsidP="00ED3081">
          <w:pPr>
            <w:pStyle w:val="Sidhuvud"/>
            <w:tabs>
              <w:tab w:val="center" w:pos="4253"/>
              <w:tab w:val="right" w:pos="8647"/>
            </w:tabs>
            <w:ind w:right="-143"/>
            <w:jc w:val="center"/>
            <w:rPr>
              <w:rFonts w:ascii="Arial" w:hAnsi="Arial"/>
              <w:b/>
              <w:sz w:val="20"/>
              <w:szCs w:val="20"/>
            </w:rPr>
          </w:pPr>
        </w:p>
      </w:tc>
      <w:tc>
        <w:tcPr>
          <w:tcW w:w="3927" w:type="dxa"/>
        </w:tcPr>
        <w:p w14:paraId="0E7A2FF9" w14:textId="02D1F275" w:rsidR="00ED3081" w:rsidRDefault="00ED3081" w:rsidP="00ED3081">
          <w:pPr>
            <w:pStyle w:val="Sidhuvud"/>
            <w:tabs>
              <w:tab w:val="center" w:pos="4253"/>
              <w:tab w:val="right" w:pos="8647"/>
            </w:tabs>
            <w:ind w:right="-143"/>
            <w:jc w:val="center"/>
            <w:rPr>
              <w:rFonts w:ascii="Arial" w:hAnsi="Arial"/>
              <w:b/>
              <w:sz w:val="20"/>
              <w:szCs w:val="20"/>
            </w:rPr>
          </w:pPr>
          <w:r w:rsidRPr="00BD65D2">
            <w:rPr>
              <w:rFonts w:ascii="Arial" w:hAnsi="Arial" w:cs="Arial"/>
              <w:b/>
              <w:sz w:val="20"/>
              <w:szCs w:val="20"/>
            </w:rPr>
            <w:t>101.</w:t>
          </w:r>
          <w:r>
            <w:rPr>
              <w:rFonts w:ascii="Arial" w:hAnsi="Arial" w:cs="Arial"/>
              <w:b/>
              <w:sz w:val="20"/>
              <w:szCs w:val="20"/>
            </w:rPr>
            <w:t>101-48/12 -48u/12</w:t>
          </w:r>
          <w:r w:rsidRPr="00BD65D2">
            <w:rPr>
              <w:rFonts w:ascii="Arial" w:hAnsi="Arial" w:cs="Arial"/>
              <w:b/>
              <w:sz w:val="20"/>
              <w:szCs w:val="20"/>
            </w:rPr>
            <w:t>u</w:t>
          </w:r>
        </w:p>
      </w:tc>
      <w:tc>
        <w:tcPr>
          <w:tcW w:w="3266" w:type="dxa"/>
          <w:gridSpan w:val="2"/>
        </w:tcPr>
        <w:p w14:paraId="008F101E" w14:textId="77777777" w:rsidR="00ED3081" w:rsidRDefault="00ED3081" w:rsidP="00ED3081">
          <w:pPr>
            <w:pStyle w:val="Sidhuvud"/>
            <w:tabs>
              <w:tab w:val="left" w:pos="299"/>
              <w:tab w:val="center" w:pos="1596"/>
              <w:tab w:val="center" w:pos="4253"/>
              <w:tab w:val="right" w:pos="8647"/>
            </w:tabs>
            <w:ind w:right="-143"/>
            <w:rPr>
              <w:rFonts w:ascii="Arial" w:hAnsi="Arial"/>
              <w:b/>
              <w:sz w:val="20"/>
              <w:szCs w:val="20"/>
            </w:rPr>
          </w:pPr>
          <w:r>
            <w:rPr>
              <w:rFonts w:ascii="Arial" w:hAnsi="Arial" w:cs="Arial"/>
              <w:sz w:val="20"/>
              <w:szCs w:val="20"/>
            </w:rPr>
            <w:t xml:space="preserve">     f</w:t>
          </w:r>
          <w:r w:rsidRPr="00F94550">
            <w:rPr>
              <w:rFonts w:ascii="Arial" w:hAnsi="Arial" w:cs="Arial"/>
              <w:sz w:val="20"/>
              <w:szCs w:val="20"/>
            </w:rPr>
            <w:t>or</w:t>
          </w:r>
          <w:r>
            <w:rPr>
              <w:rFonts w:ascii="Arial" w:hAnsi="Arial" w:cs="Arial"/>
              <w:sz w:val="20"/>
              <w:szCs w:val="20"/>
            </w:rPr>
            <w:t xml:space="preserve"> </w:t>
          </w:r>
          <w:r>
            <w:rPr>
              <w:rFonts w:ascii="Arial" w:hAnsi="Arial"/>
              <w:sz w:val="20"/>
              <w:szCs w:val="20"/>
            </w:rPr>
            <w:tab/>
            <w:t>“</w:t>
          </w:r>
          <w:r w:rsidRPr="00F94550">
            <w:rPr>
              <w:rFonts w:ascii="Arial" w:hAnsi="Arial"/>
              <w:b/>
              <w:sz w:val="20"/>
              <w:szCs w:val="20"/>
            </w:rPr>
            <w:t>Instructions for Use</w:t>
          </w:r>
          <w:r>
            <w:rPr>
              <w:rFonts w:ascii="Arial" w:hAnsi="Arial"/>
              <w:b/>
              <w:sz w:val="20"/>
              <w:szCs w:val="20"/>
            </w:rPr>
            <w:t>”</w:t>
          </w:r>
          <w:r w:rsidRPr="00F94550">
            <w:rPr>
              <w:rFonts w:ascii="Arial" w:hAnsi="Arial"/>
              <w:b/>
              <w:sz w:val="20"/>
              <w:szCs w:val="20"/>
            </w:rPr>
            <w:t xml:space="preserve"> (IFU)</w:t>
          </w:r>
        </w:p>
      </w:tc>
    </w:tr>
    <w:tr w:rsidR="00ED3081" w14:paraId="1F00B9CE" w14:textId="77777777" w:rsidTr="005B4674">
      <w:trPr>
        <w:trHeight w:val="74"/>
      </w:trPr>
      <w:tc>
        <w:tcPr>
          <w:tcW w:w="3156" w:type="dxa"/>
          <w:vMerge/>
          <w:vAlign w:val="center"/>
        </w:tcPr>
        <w:p w14:paraId="7E655D79" w14:textId="77777777" w:rsidR="00ED3081" w:rsidRDefault="00ED3081" w:rsidP="00ED3081">
          <w:pPr>
            <w:pStyle w:val="Sidhuvud"/>
            <w:tabs>
              <w:tab w:val="center" w:pos="4253"/>
              <w:tab w:val="right" w:pos="8647"/>
            </w:tabs>
            <w:ind w:right="-143"/>
            <w:jc w:val="center"/>
            <w:rPr>
              <w:rFonts w:ascii="Arial" w:hAnsi="Arial"/>
              <w:b/>
              <w:sz w:val="20"/>
              <w:szCs w:val="20"/>
            </w:rPr>
          </w:pPr>
        </w:p>
      </w:tc>
      <w:tc>
        <w:tcPr>
          <w:tcW w:w="3927" w:type="dxa"/>
        </w:tcPr>
        <w:p w14:paraId="11BFEF52" w14:textId="597ADAEB" w:rsidR="00ED3081" w:rsidRPr="003C32C2" w:rsidRDefault="005816D5" w:rsidP="00ED3081">
          <w:pPr>
            <w:pStyle w:val="Sidhuvud"/>
            <w:tabs>
              <w:tab w:val="center" w:pos="4253"/>
              <w:tab w:val="right" w:pos="8647"/>
            </w:tabs>
            <w:ind w:right="-143"/>
            <w:jc w:val="center"/>
            <w:rPr>
              <w:rFonts w:ascii="Arial" w:hAnsi="Arial"/>
              <w:b/>
              <w:bCs/>
              <w:sz w:val="20"/>
              <w:szCs w:val="20"/>
              <w:highlight w:val="yellow"/>
            </w:rPr>
          </w:pPr>
          <w:r>
            <w:rPr>
              <w:rFonts w:ascii="Arial" w:hAnsi="Arial"/>
              <w:b/>
              <w:bCs/>
              <w:sz w:val="20"/>
              <w:szCs w:val="20"/>
            </w:rPr>
            <w:t>1V6</w:t>
          </w:r>
        </w:p>
      </w:tc>
      <w:tc>
        <w:tcPr>
          <w:tcW w:w="3266" w:type="dxa"/>
          <w:gridSpan w:val="2"/>
          <w:vAlign w:val="center"/>
        </w:tcPr>
        <w:p w14:paraId="0B4CDE81" w14:textId="77777777" w:rsidR="00ED3081" w:rsidRDefault="00ED3081" w:rsidP="00ED3081">
          <w:pPr>
            <w:pStyle w:val="Sidhuvud"/>
            <w:tabs>
              <w:tab w:val="center" w:pos="4253"/>
              <w:tab w:val="right" w:pos="8647"/>
            </w:tabs>
            <w:ind w:right="-143"/>
            <w:jc w:val="center"/>
            <w:rPr>
              <w:rFonts w:ascii="Arial" w:hAnsi="Arial"/>
              <w:sz w:val="20"/>
              <w:szCs w:val="20"/>
            </w:rPr>
          </w:pPr>
        </w:p>
      </w:tc>
    </w:tr>
  </w:tbl>
  <w:p w14:paraId="448A8BF0" w14:textId="7F59497A" w:rsidR="00835452" w:rsidRPr="00ED3081" w:rsidRDefault="00835452" w:rsidP="00ED3081">
    <w:pPr>
      <w:pStyle w:val="Sidhuvud"/>
    </w:pPr>
    <w:r w:rsidRPr="00ED308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03C0" w14:textId="77777777" w:rsidR="00835452" w:rsidRDefault="00835452"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E4CB971" w14:textId="77777777" w:rsidR="00835452" w:rsidRDefault="00835452" w:rsidP="00F157DD">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9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B30B15"/>
    <w:multiLevelType w:val="hybridMultilevel"/>
    <w:tmpl w:val="B3C2A1C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8C342E6"/>
    <w:multiLevelType w:val="hybridMultilevel"/>
    <w:tmpl w:val="4A22531A"/>
    <w:lvl w:ilvl="0" w:tplc="041D000F">
      <w:start w:val="1"/>
      <w:numFmt w:val="decimal"/>
      <w:lvlText w:val="%1."/>
      <w:lvlJc w:val="left"/>
      <w:pPr>
        <w:tabs>
          <w:tab w:val="num" w:pos="-180"/>
        </w:tabs>
        <w:ind w:left="-180" w:hanging="360"/>
      </w:pPr>
    </w:lvl>
    <w:lvl w:ilvl="1" w:tplc="041D0019" w:tentative="1">
      <w:start w:val="1"/>
      <w:numFmt w:val="lowerLetter"/>
      <w:lvlText w:val="%2."/>
      <w:lvlJc w:val="left"/>
      <w:pPr>
        <w:tabs>
          <w:tab w:val="num" w:pos="540"/>
        </w:tabs>
        <w:ind w:left="540" w:hanging="360"/>
      </w:pPr>
    </w:lvl>
    <w:lvl w:ilvl="2" w:tplc="041D001B" w:tentative="1">
      <w:start w:val="1"/>
      <w:numFmt w:val="lowerRoman"/>
      <w:lvlText w:val="%3."/>
      <w:lvlJc w:val="right"/>
      <w:pPr>
        <w:tabs>
          <w:tab w:val="num" w:pos="1260"/>
        </w:tabs>
        <w:ind w:left="1260" w:hanging="180"/>
      </w:pPr>
    </w:lvl>
    <w:lvl w:ilvl="3" w:tplc="041D000F" w:tentative="1">
      <w:start w:val="1"/>
      <w:numFmt w:val="decimal"/>
      <w:lvlText w:val="%4."/>
      <w:lvlJc w:val="left"/>
      <w:pPr>
        <w:tabs>
          <w:tab w:val="num" w:pos="1980"/>
        </w:tabs>
        <w:ind w:left="1980" w:hanging="360"/>
      </w:pPr>
    </w:lvl>
    <w:lvl w:ilvl="4" w:tplc="041D0019" w:tentative="1">
      <w:start w:val="1"/>
      <w:numFmt w:val="lowerLetter"/>
      <w:lvlText w:val="%5."/>
      <w:lvlJc w:val="left"/>
      <w:pPr>
        <w:tabs>
          <w:tab w:val="num" w:pos="2700"/>
        </w:tabs>
        <w:ind w:left="2700" w:hanging="360"/>
      </w:pPr>
    </w:lvl>
    <w:lvl w:ilvl="5" w:tplc="041D001B" w:tentative="1">
      <w:start w:val="1"/>
      <w:numFmt w:val="lowerRoman"/>
      <w:lvlText w:val="%6."/>
      <w:lvlJc w:val="right"/>
      <w:pPr>
        <w:tabs>
          <w:tab w:val="num" w:pos="3420"/>
        </w:tabs>
        <w:ind w:left="3420" w:hanging="180"/>
      </w:pPr>
    </w:lvl>
    <w:lvl w:ilvl="6" w:tplc="041D000F" w:tentative="1">
      <w:start w:val="1"/>
      <w:numFmt w:val="decimal"/>
      <w:lvlText w:val="%7."/>
      <w:lvlJc w:val="left"/>
      <w:pPr>
        <w:tabs>
          <w:tab w:val="num" w:pos="4140"/>
        </w:tabs>
        <w:ind w:left="4140" w:hanging="360"/>
      </w:pPr>
    </w:lvl>
    <w:lvl w:ilvl="7" w:tplc="041D0019" w:tentative="1">
      <w:start w:val="1"/>
      <w:numFmt w:val="lowerLetter"/>
      <w:lvlText w:val="%8."/>
      <w:lvlJc w:val="left"/>
      <w:pPr>
        <w:tabs>
          <w:tab w:val="num" w:pos="4860"/>
        </w:tabs>
        <w:ind w:left="4860" w:hanging="360"/>
      </w:pPr>
    </w:lvl>
    <w:lvl w:ilvl="8" w:tplc="041D001B" w:tentative="1">
      <w:start w:val="1"/>
      <w:numFmt w:val="lowerRoman"/>
      <w:lvlText w:val="%9."/>
      <w:lvlJc w:val="right"/>
      <w:pPr>
        <w:tabs>
          <w:tab w:val="num" w:pos="5580"/>
        </w:tabs>
        <w:ind w:left="5580" w:hanging="180"/>
      </w:pPr>
    </w:lvl>
  </w:abstractNum>
  <w:abstractNum w:abstractNumId="3" w15:restartNumberingAfterBreak="0">
    <w:nsid w:val="110A6267"/>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07F7132"/>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4D1139"/>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0205356"/>
    <w:multiLevelType w:val="hybridMultilevel"/>
    <w:tmpl w:val="D00E3EB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4AF30E1F"/>
    <w:multiLevelType w:val="hybridMultilevel"/>
    <w:tmpl w:val="D00E3EB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8" w15:restartNumberingAfterBreak="0">
    <w:nsid w:val="66731C8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7A492853"/>
    <w:multiLevelType w:val="hybridMultilevel"/>
    <w:tmpl w:val="BD9CC314"/>
    <w:lvl w:ilvl="0" w:tplc="54C0E40E">
      <w:start w:val="1"/>
      <w:numFmt w:val="decimal"/>
      <w:lvlText w:val="%1."/>
      <w:lvlJc w:val="left"/>
      <w:pPr>
        <w:ind w:left="720" w:hanging="360"/>
      </w:pPr>
      <w:rPr>
        <w:rFonts w:ascii="Arial" w:hAnsi="Arial" w:cs="Arial" w:hint="default"/>
        <w:b w:val="0"/>
        <w:sz w:val="18"/>
        <w:szCs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B3271A4"/>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FAC4361"/>
    <w:multiLevelType w:val="singleLevel"/>
    <w:tmpl w:val="0809000F"/>
    <w:lvl w:ilvl="0">
      <w:start w:val="1"/>
      <w:numFmt w:val="decimal"/>
      <w:lvlText w:val="%1."/>
      <w:lvlJc w:val="left"/>
      <w:pPr>
        <w:tabs>
          <w:tab w:val="num" w:pos="360"/>
        </w:tabs>
        <w:ind w:left="360" w:hanging="360"/>
      </w:pPr>
    </w:lvl>
  </w:abstractNum>
  <w:num w:numId="1" w16cid:durableId="1086920814">
    <w:abstractNumId w:val="8"/>
  </w:num>
  <w:num w:numId="2" w16cid:durableId="264850149">
    <w:abstractNumId w:val="11"/>
  </w:num>
  <w:num w:numId="3" w16cid:durableId="1869179274">
    <w:abstractNumId w:val="3"/>
  </w:num>
  <w:num w:numId="4" w16cid:durableId="1352024254">
    <w:abstractNumId w:val="0"/>
  </w:num>
  <w:num w:numId="5" w16cid:durableId="1168863829">
    <w:abstractNumId w:val="1"/>
  </w:num>
  <w:num w:numId="6" w16cid:durableId="2064212817">
    <w:abstractNumId w:val="2"/>
  </w:num>
  <w:num w:numId="7" w16cid:durableId="2130196340">
    <w:abstractNumId w:val="5"/>
  </w:num>
  <w:num w:numId="8" w16cid:durableId="629021176">
    <w:abstractNumId w:val="4"/>
  </w:num>
  <w:num w:numId="9" w16cid:durableId="1700742150">
    <w:abstractNumId w:val="7"/>
  </w:num>
  <w:num w:numId="10" w16cid:durableId="1777797369">
    <w:abstractNumId w:val="9"/>
  </w:num>
  <w:num w:numId="11" w16cid:durableId="1305696888">
    <w:abstractNumId w:val="10"/>
  </w:num>
  <w:num w:numId="12" w16cid:durableId="1060514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1377" style="mso-position-horizontal:center;mso-position-vertical-relative:pag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zE0NDA2NzUEYiUdpeDU4uLM/DyQAotaALEJqDgsAAAA"/>
  </w:docVars>
  <w:rsids>
    <w:rsidRoot w:val="001010A3"/>
    <w:rsid w:val="00001DAD"/>
    <w:rsid w:val="00003ADC"/>
    <w:rsid w:val="00012005"/>
    <w:rsid w:val="00012D10"/>
    <w:rsid w:val="00020579"/>
    <w:rsid w:val="00020EA2"/>
    <w:rsid w:val="00024005"/>
    <w:rsid w:val="00024ADB"/>
    <w:rsid w:val="00032AB9"/>
    <w:rsid w:val="00035FCF"/>
    <w:rsid w:val="0003770A"/>
    <w:rsid w:val="00045219"/>
    <w:rsid w:val="000479C9"/>
    <w:rsid w:val="0005415B"/>
    <w:rsid w:val="00054B9B"/>
    <w:rsid w:val="000562C2"/>
    <w:rsid w:val="00056302"/>
    <w:rsid w:val="00060484"/>
    <w:rsid w:val="000611B5"/>
    <w:rsid w:val="00072FF0"/>
    <w:rsid w:val="00073075"/>
    <w:rsid w:val="00073EB6"/>
    <w:rsid w:val="00076077"/>
    <w:rsid w:val="00076D91"/>
    <w:rsid w:val="00077730"/>
    <w:rsid w:val="00085E00"/>
    <w:rsid w:val="0009679C"/>
    <w:rsid w:val="000A3181"/>
    <w:rsid w:val="000A4DAB"/>
    <w:rsid w:val="000A5E90"/>
    <w:rsid w:val="000B221E"/>
    <w:rsid w:val="000B3669"/>
    <w:rsid w:val="000B6500"/>
    <w:rsid w:val="000C7605"/>
    <w:rsid w:val="000D109F"/>
    <w:rsid w:val="000D156F"/>
    <w:rsid w:val="000D590A"/>
    <w:rsid w:val="000E1B69"/>
    <w:rsid w:val="000E2B25"/>
    <w:rsid w:val="000F1A4F"/>
    <w:rsid w:val="000F3C01"/>
    <w:rsid w:val="000F6F6F"/>
    <w:rsid w:val="001010A3"/>
    <w:rsid w:val="00111884"/>
    <w:rsid w:val="00115187"/>
    <w:rsid w:val="00122E04"/>
    <w:rsid w:val="00125072"/>
    <w:rsid w:val="001269C6"/>
    <w:rsid w:val="00135AA4"/>
    <w:rsid w:val="001403BD"/>
    <w:rsid w:val="00153748"/>
    <w:rsid w:val="001579AA"/>
    <w:rsid w:val="00161A86"/>
    <w:rsid w:val="00162A62"/>
    <w:rsid w:val="001718EF"/>
    <w:rsid w:val="00172075"/>
    <w:rsid w:val="0017279B"/>
    <w:rsid w:val="00181075"/>
    <w:rsid w:val="00181D49"/>
    <w:rsid w:val="0019307E"/>
    <w:rsid w:val="00197BB8"/>
    <w:rsid w:val="001A2D4D"/>
    <w:rsid w:val="001A54D0"/>
    <w:rsid w:val="001B0A47"/>
    <w:rsid w:val="001B140D"/>
    <w:rsid w:val="001B424E"/>
    <w:rsid w:val="001B57AE"/>
    <w:rsid w:val="001C0083"/>
    <w:rsid w:val="001C228D"/>
    <w:rsid w:val="001C41DC"/>
    <w:rsid w:val="001D2185"/>
    <w:rsid w:val="001D2FA4"/>
    <w:rsid w:val="001E63CD"/>
    <w:rsid w:val="001F1BFE"/>
    <w:rsid w:val="001F3F6C"/>
    <w:rsid w:val="001F6847"/>
    <w:rsid w:val="00212C95"/>
    <w:rsid w:val="00213901"/>
    <w:rsid w:val="002144EA"/>
    <w:rsid w:val="00214D0C"/>
    <w:rsid w:val="00221705"/>
    <w:rsid w:val="002258C5"/>
    <w:rsid w:val="0023036E"/>
    <w:rsid w:val="002354F6"/>
    <w:rsid w:val="00236AD7"/>
    <w:rsid w:val="00237F29"/>
    <w:rsid w:val="00244690"/>
    <w:rsid w:val="002515C8"/>
    <w:rsid w:val="00251C5E"/>
    <w:rsid w:val="00253280"/>
    <w:rsid w:val="00253E9E"/>
    <w:rsid w:val="00255414"/>
    <w:rsid w:val="002564FF"/>
    <w:rsid w:val="00260338"/>
    <w:rsid w:val="002673DF"/>
    <w:rsid w:val="00272610"/>
    <w:rsid w:val="00277149"/>
    <w:rsid w:val="00280F08"/>
    <w:rsid w:val="00287F0A"/>
    <w:rsid w:val="00292BC5"/>
    <w:rsid w:val="0029734A"/>
    <w:rsid w:val="002A1BA9"/>
    <w:rsid w:val="002A59B9"/>
    <w:rsid w:val="002C23CF"/>
    <w:rsid w:val="002C2939"/>
    <w:rsid w:val="002D707A"/>
    <w:rsid w:val="002D73C8"/>
    <w:rsid w:val="002E4D12"/>
    <w:rsid w:val="002F2BC8"/>
    <w:rsid w:val="002F3F1E"/>
    <w:rsid w:val="002F44CE"/>
    <w:rsid w:val="00302576"/>
    <w:rsid w:val="00307A22"/>
    <w:rsid w:val="00310290"/>
    <w:rsid w:val="003201D4"/>
    <w:rsid w:val="00320C08"/>
    <w:rsid w:val="00331CF6"/>
    <w:rsid w:val="003367B4"/>
    <w:rsid w:val="00336B04"/>
    <w:rsid w:val="00337E3A"/>
    <w:rsid w:val="003528F8"/>
    <w:rsid w:val="00354386"/>
    <w:rsid w:val="00357A0F"/>
    <w:rsid w:val="00364784"/>
    <w:rsid w:val="00365D52"/>
    <w:rsid w:val="00367914"/>
    <w:rsid w:val="00367997"/>
    <w:rsid w:val="0037271D"/>
    <w:rsid w:val="00372B19"/>
    <w:rsid w:val="00373E47"/>
    <w:rsid w:val="00375239"/>
    <w:rsid w:val="00376026"/>
    <w:rsid w:val="00382BE4"/>
    <w:rsid w:val="0038376A"/>
    <w:rsid w:val="00397C93"/>
    <w:rsid w:val="003A203F"/>
    <w:rsid w:val="003A6564"/>
    <w:rsid w:val="003B2C5C"/>
    <w:rsid w:val="003B6C5B"/>
    <w:rsid w:val="003B7BC7"/>
    <w:rsid w:val="003C2DDF"/>
    <w:rsid w:val="003C60D3"/>
    <w:rsid w:val="003D0837"/>
    <w:rsid w:val="003D0DEE"/>
    <w:rsid w:val="003D6E23"/>
    <w:rsid w:val="003E274F"/>
    <w:rsid w:val="003F1F06"/>
    <w:rsid w:val="003F2D05"/>
    <w:rsid w:val="00402C50"/>
    <w:rsid w:val="00427792"/>
    <w:rsid w:val="0043027C"/>
    <w:rsid w:val="00440FFA"/>
    <w:rsid w:val="004434D7"/>
    <w:rsid w:val="00450478"/>
    <w:rsid w:val="004637DE"/>
    <w:rsid w:val="0046701F"/>
    <w:rsid w:val="00470D9C"/>
    <w:rsid w:val="00471F00"/>
    <w:rsid w:val="00481119"/>
    <w:rsid w:val="00485301"/>
    <w:rsid w:val="00486CFF"/>
    <w:rsid w:val="00493206"/>
    <w:rsid w:val="00493D14"/>
    <w:rsid w:val="004A1921"/>
    <w:rsid w:val="004B28F2"/>
    <w:rsid w:val="004C6C8F"/>
    <w:rsid w:val="004C72AD"/>
    <w:rsid w:val="004D057D"/>
    <w:rsid w:val="004D46E1"/>
    <w:rsid w:val="004D6F0A"/>
    <w:rsid w:val="004E1E7A"/>
    <w:rsid w:val="004E5ECD"/>
    <w:rsid w:val="004F0110"/>
    <w:rsid w:val="004F3A3A"/>
    <w:rsid w:val="004F5DC6"/>
    <w:rsid w:val="00503481"/>
    <w:rsid w:val="00511D00"/>
    <w:rsid w:val="00512069"/>
    <w:rsid w:val="00512F9A"/>
    <w:rsid w:val="00513A9C"/>
    <w:rsid w:val="00525CD5"/>
    <w:rsid w:val="00532C20"/>
    <w:rsid w:val="0055075C"/>
    <w:rsid w:val="00553F26"/>
    <w:rsid w:val="0055676E"/>
    <w:rsid w:val="005658AC"/>
    <w:rsid w:val="00571E25"/>
    <w:rsid w:val="00572E5F"/>
    <w:rsid w:val="0057306D"/>
    <w:rsid w:val="00574932"/>
    <w:rsid w:val="0057679C"/>
    <w:rsid w:val="005774E4"/>
    <w:rsid w:val="005816D5"/>
    <w:rsid w:val="00591D1F"/>
    <w:rsid w:val="0059269D"/>
    <w:rsid w:val="00595A30"/>
    <w:rsid w:val="005B1B96"/>
    <w:rsid w:val="005C3203"/>
    <w:rsid w:val="005C6D9C"/>
    <w:rsid w:val="005C7EB4"/>
    <w:rsid w:val="005D1A1B"/>
    <w:rsid w:val="005D1BBC"/>
    <w:rsid w:val="005D3B5D"/>
    <w:rsid w:val="005E154E"/>
    <w:rsid w:val="005E5E01"/>
    <w:rsid w:val="005F150D"/>
    <w:rsid w:val="005F2147"/>
    <w:rsid w:val="005F40D1"/>
    <w:rsid w:val="005F76CD"/>
    <w:rsid w:val="00607B65"/>
    <w:rsid w:val="006132E4"/>
    <w:rsid w:val="00615E4E"/>
    <w:rsid w:val="006223A5"/>
    <w:rsid w:val="00632588"/>
    <w:rsid w:val="0063346C"/>
    <w:rsid w:val="006363C8"/>
    <w:rsid w:val="00636EFD"/>
    <w:rsid w:val="00645C90"/>
    <w:rsid w:val="006479D6"/>
    <w:rsid w:val="00661DCE"/>
    <w:rsid w:val="006661C0"/>
    <w:rsid w:val="00667291"/>
    <w:rsid w:val="00672F5F"/>
    <w:rsid w:val="00681B17"/>
    <w:rsid w:val="0068440A"/>
    <w:rsid w:val="00686988"/>
    <w:rsid w:val="00692F6C"/>
    <w:rsid w:val="006A2F3F"/>
    <w:rsid w:val="006A3932"/>
    <w:rsid w:val="006A6411"/>
    <w:rsid w:val="006A66DF"/>
    <w:rsid w:val="006B0D0E"/>
    <w:rsid w:val="006B11E9"/>
    <w:rsid w:val="006B3E1A"/>
    <w:rsid w:val="006B6103"/>
    <w:rsid w:val="006B6E3F"/>
    <w:rsid w:val="006C4083"/>
    <w:rsid w:val="006C5A92"/>
    <w:rsid w:val="006C751F"/>
    <w:rsid w:val="006D1E14"/>
    <w:rsid w:val="006D4350"/>
    <w:rsid w:val="006D6354"/>
    <w:rsid w:val="006D6F17"/>
    <w:rsid w:val="006E33AB"/>
    <w:rsid w:val="006E7A32"/>
    <w:rsid w:val="006F139A"/>
    <w:rsid w:val="006F3D45"/>
    <w:rsid w:val="00700747"/>
    <w:rsid w:val="00701A5A"/>
    <w:rsid w:val="00703B29"/>
    <w:rsid w:val="00705C65"/>
    <w:rsid w:val="0071180A"/>
    <w:rsid w:val="00731AAD"/>
    <w:rsid w:val="00734CF1"/>
    <w:rsid w:val="00735572"/>
    <w:rsid w:val="0074044C"/>
    <w:rsid w:val="00743F01"/>
    <w:rsid w:val="0075152E"/>
    <w:rsid w:val="00752213"/>
    <w:rsid w:val="0075310A"/>
    <w:rsid w:val="0075468C"/>
    <w:rsid w:val="0076764D"/>
    <w:rsid w:val="007713C6"/>
    <w:rsid w:val="00785012"/>
    <w:rsid w:val="00785E6D"/>
    <w:rsid w:val="00787B72"/>
    <w:rsid w:val="0079135B"/>
    <w:rsid w:val="00795FED"/>
    <w:rsid w:val="00796E2D"/>
    <w:rsid w:val="007A1CE6"/>
    <w:rsid w:val="007B1142"/>
    <w:rsid w:val="007B6279"/>
    <w:rsid w:val="007C0077"/>
    <w:rsid w:val="007C36DD"/>
    <w:rsid w:val="007D3A51"/>
    <w:rsid w:val="007D479D"/>
    <w:rsid w:val="007E365B"/>
    <w:rsid w:val="007E7A46"/>
    <w:rsid w:val="007E7C12"/>
    <w:rsid w:val="007F03B4"/>
    <w:rsid w:val="007F1CB5"/>
    <w:rsid w:val="007F7A51"/>
    <w:rsid w:val="00800303"/>
    <w:rsid w:val="0080449D"/>
    <w:rsid w:val="008111DA"/>
    <w:rsid w:val="00811EBA"/>
    <w:rsid w:val="0081448E"/>
    <w:rsid w:val="00814ED3"/>
    <w:rsid w:val="00817C68"/>
    <w:rsid w:val="0082717B"/>
    <w:rsid w:val="0083253B"/>
    <w:rsid w:val="00832776"/>
    <w:rsid w:val="00835452"/>
    <w:rsid w:val="00841798"/>
    <w:rsid w:val="00841F8F"/>
    <w:rsid w:val="008562E1"/>
    <w:rsid w:val="0085683C"/>
    <w:rsid w:val="00860605"/>
    <w:rsid w:val="008650CB"/>
    <w:rsid w:val="00872C81"/>
    <w:rsid w:val="008761AF"/>
    <w:rsid w:val="0088058D"/>
    <w:rsid w:val="008872EB"/>
    <w:rsid w:val="00891CFF"/>
    <w:rsid w:val="00895532"/>
    <w:rsid w:val="008A63C6"/>
    <w:rsid w:val="008B3743"/>
    <w:rsid w:val="008B674C"/>
    <w:rsid w:val="008C3A0F"/>
    <w:rsid w:val="008C57A3"/>
    <w:rsid w:val="008C6245"/>
    <w:rsid w:val="008D0D0A"/>
    <w:rsid w:val="008D4624"/>
    <w:rsid w:val="008E0901"/>
    <w:rsid w:val="008F055B"/>
    <w:rsid w:val="008F068B"/>
    <w:rsid w:val="008F2B3B"/>
    <w:rsid w:val="008F67DF"/>
    <w:rsid w:val="00902E79"/>
    <w:rsid w:val="00907D23"/>
    <w:rsid w:val="00907F7D"/>
    <w:rsid w:val="0091530B"/>
    <w:rsid w:val="00915467"/>
    <w:rsid w:val="00920DB9"/>
    <w:rsid w:val="00933390"/>
    <w:rsid w:val="00940097"/>
    <w:rsid w:val="009456AE"/>
    <w:rsid w:val="00962592"/>
    <w:rsid w:val="009635A9"/>
    <w:rsid w:val="00964437"/>
    <w:rsid w:val="00965212"/>
    <w:rsid w:val="00965933"/>
    <w:rsid w:val="00971D2A"/>
    <w:rsid w:val="00972820"/>
    <w:rsid w:val="0097337C"/>
    <w:rsid w:val="00980262"/>
    <w:rsid w:val="009817BC"/>
    <w:rsid w:val="00986273"/>
    <w:rsid w:val="00986CCA"/>
    <w:rsid w:val="00990BCC"/>
    <w:rsid w:val="00994958"/>
    <w:rsid w:val="009A0BDC"/>
    <w:rsid w:val="009A54A8"/>
    <w:rsid w:val="009A5AD0"/>
    <w:rsid w:val="009A7BDB"/>
    <w:rsid w:val="009B6AD1"/>
    <w:rsid w:val="009C2C40"/>
    <w:rsid w:val="009C2EC6"/>
    <w:rsid w:val="009D7253"/>
    <w:rsid w:val="009E1C42"/>
    <w:rsid w:val="009E2120"/>
    <w:rsid w:val="009E6698"/>
    <w:rsid w:val="009F00DE"/>
    <w:rsid w:val="00A00FC4"/>
    <w:rsid w:val="00A046AF"/>
    <w:rsid w:val="00A04991"/>
    <w:rsid w:val="00A06E76"/>
    <w:rsid w:val="00A07349"/>
    <w:rsid w:val="00A07DFD"/>
    <w:rsid w:val="00A11165"/>
    <w:rsid w:val="00A214BE"/>
    <w:rsid w:val="00A25F6F"/>
    <w:rsid w:val="00A27BB1"/>
    <w:rsid w:val="00A27C52"/>
    <w:rsid w:val="00A34A38"/>
    <w:rsid w:val="00A4288E"/>
    <w:rsid w:val="00A4343D"/>
    <w:rsid w:val="00A44459"/>
    <w:rsid w:val="00A46239"/>
    <w:rsid w:val="00A50614"/>
    <w:rsid w:val="00A666C8"/>
    <w:rsid w:val="00A67C36"/>
    <w:rsid w:val="00A715E1"/>
    <w:rsid w:val="00A7677C"/>
    <w:rsid w:val="00A77A54"/>
    <w:rsid w:val="00A812C9"/>
    <w:rsid w:val="00A905BF"/>
    <w:rsid w:val="00A916D7"/>
    <w:rsid w:val="00A93EF0"/>
    <w:rsid w:val="00A96F02"/>
    <w:rsid w:val="00AA01BA"/>
    <w:rsid w:val="00AA240A"/>
    <w:rsid w:val="00AA63FF"/>
    <w:rsid w:val="00AB2381"/>
    <w:rsid w:val="00AB5CFB"/>
    <w:rsid w:val="00AC6982"/>
    <w:rsid w:val="00AD1AE6"/>
    <w:rsid w:val="00AD51C7"/>
    <w:rsid w:val="00AE04E5"/>
    <w:rsid w:val="00AE11DC"/>
    <w:rsid w:val="00AE1B49"/>
    <w:rsid w:val="00AE62A7"/>
    <w:rsid w:val="00AF0CB9"/>
    <w:rsid w:val="00AF0FF6"/>
    <w:rsid w:val="00AF1C2B"/>
    <w:rsid w:val="00AF7527"/>
    <w:rsid w:val="00B002B4"/>
    <w:rsid w:val="00B01989"/>
    <w:rsid w:val="00B04F3F"/>
    <w:rsid w:val="00B050F0"/>
    <w:rsid w:val="00B065C6"/>
    <w:rsid w:val="00B075AE"/>
    <w:rsid w:val="00B11130"/>
    <w:rsid w:val="00B23A49"/>
    <w:rsid w:val="00B2513D"/>
    <w:rsid w:val="00B2771C"/>
    <w:rsid w:val="00B306EB"/>
    <w:rsid w:val="00B33B51"/>
    <w:rsid w:val="00B35231"/>
    <w:rsid w:val="00B40077"/>
    <w:rsid w:val="00B45264"/>
    <w:rsid w:val="00B52EEB"/>
    <w:rsid w:val="00B56FEA"/>
    <w:rsid w:val="00B57E1C"/>
    <w:rsid w:val="00B66BC0"/>
    <w:rsid w:val="00B71C5D"/>
    <w:rsid w:val="00B82B42"/>
    <w:rsid w:val="00B9020E"/>
    <w:rsid w:val="00B91F6C"/>
    <w:rsid w:val="00B94A46"/>
    <w:rsid w:val="00B97E42"/>
    <w:rsid w:val="00BA0EA1"/>
    <w:rsid w:val="00BA3B02"/>
    <w:rsid w:val="00BA75E5"/>
    <w:rsid w:val="00BB3384"/>
    <w:rsid w:val="00BB6181"/>
    <w:rsid w:val="00BB6999"/>
    <w:rsid w:val="00BB69C2"/>
    <w:rsid w:val="00BC41B2"/>
    <w:rsid w:val="00BC7505"/>
    <w:rsid w:val="00BD04A7"/>
    <w:rsid w:val="00BD5505"/>
    <w:rsid w:val="00BD5582"/>
    <w:rsid w:val="00BD65D2"/>
    <w:rsid w:val="00BE3B86"/>
    <w:rsid w:val="00BE61F6"/>
    <w:rsid w:val="00BE6935"/>
    <w:rsid w:val="00BF5B4C"/>
    <w:rsid w:val="00C067CC"/>
    <w:rsid w:val="00C1194B"/>
    <w:rsid w:val="00C12E98"/>
    <w:rsid w:val="00C17711"/>
    <w:rsid w:val="00C17D68"/>
    <w:rsid w:val="00C20306"/>
    <w:rsid w:val="00C2401B"/>
    <w:rsid w:val="00C42001"/>
    <w:rsid w:val="00C425F2"/>
    <w:rsid w:val="00C4480F"/>
    <w:rsid w:val="00C46768"/>
    <w:rsid w:val="00C5100D"/>
    <w:rsid w:val="00C5106D"/>
    <w:rsid w:val="00C60BEE"/>
    <w:rsid w:val="00C61693"/>
    <w:rsid w:val="00C64209"/>
    <w:rsid w:val="00C64B25"/>
    <w:rsid w:val="00C65A0C"/>
    <w:rsid w:val="00C66DF6"/>
    <w:rsid w:val="00C7247F"/>
    <w:rsid w:val="00C76A11"/>
    <w:rsid w:val="00C808C5"/>
    <w:rsid w:val="00C849F4"/>
    <w:rsid w:val="00C90D9A"/>
    <w:rsid w:val="00C92C07"/>
    <w:rsid w:val="00C92FD0"/>
    <w:rsid w:val="00C96752"/>
    <w:rsid w:val="00CA554E"/>
    <w:rsid w:val="00CB134C"/>
    <w:rsid w:val="00CB3478"/>
    <w:rsid w:val="00CB37C0"/>
    <w:rsid w:val="00CB6E0F"/>
    <w:rsid w:val="00CB7E86"/>
    <w:rsid w:val="00CC1A52"/>
    <w:rsid w:val="00CD08AB"/>
    <w:rsid w:val="00CD0DD9"/>
    <w:rsid w:val="00CD3B71"/>
    <w:rsid w:val="00CD5F2A"/>
    <w:rsid w:val="00CD7A67"/>
    <w:rsid w:val="00CE0D67"/>
    <w:rsid w:val="00CF63DB"/>
    <w:rsid w:val="00D02421"/>
    <w:rsid w:val="00D0558E"/>
    <w:rsid w:val="00D06B65"/>
    <w:rsid w:val="00D15949"/>
    <w:rsid w:val="00D2483C"/>
    <w:rsid w:val="00D2686C"/>
    <w:rsid w:val="00D31266"/>
    <w:rsid w:val="00D425AE"/>
    <w:rsid w:val="00D42AC4"/>
    <w:rsid w:val="00D43982"/>
    <w:rsid w:val="00D44288"/>
    <w:rsid w:val="00D447E1"/>
    <w:rsid w:val="00D4565E"/>
    <w:rsid w:val="00D463FE"/>
    <w:rsid w:val="00D555CC"/>
    <w:rsid w:val="00D56B14"/>
    <w:rsid w:val="00D60F8A"/>
    <w:rsid w:val="00D6181A"/>
    <w:rsid w:val="00D71BF3"/>
    <w:rsid w:val="00D836B2"/>
    <w:rsid w:val="00D87A0B"/>
    <w:rsid w:val="00D92D4D"/>
    <w:rsid w:val="00D9760D"/>
    <w:rsid w:val="00DA0250"/>
    <w:rsid w:val="00DA7F6E"/>
    <w:rsid w:val="00DB03A0"/>
    <w:rsid w:val="00DB2898"/>
    <w:rsid w:val="00DB4CD8"/>
    <w:rsid w:val="00DB62C8"/>
    <w:rsid w:val="00DC16B2"/>
    <w:rsid w:val="00DC5A58"/>
    <w:rsid w:val="00DC7602"/>
    <w:rsid w:val="00DD2164"/>
    <w:rsid w:val="00DD2F69"/>
    <w:rsid w:val="00DD4175"/>
    <w:rsid w:val="00DD4431"/>
    <w:rsid w:val="00DD70AD"/>
    <w:rsid w:val="00DD7E85"/>
    <w:rsid w:val="00DE323B"/>
    <w:rsid w:val="00DE6133"/>
    <w:rsid w:val="00DF50D8"/>
    <w:rsid w:val="00DF69DE"/>
    <w:rsid w:val="00E048E5"/>
    <w:rsid w:val="00E04950"/>
    <w:rsid w:val="00E05DEF"/>
    <w:rsid w:val="00E0678A"/>
    <w:rsid w:val="00E07580"/>
    <w:rsid w:val="00E17A54"/>
    <w:rsid w:val="00E26931"/>
    <w:rsid w:val="00E26B48"/>
    <w:rsid w:val="00E31138"/>
    <w:rsid w:val="00E311BF"/>
    <w:rsid w:val="00E34D71"/>
    <w:rsid w:val="00E36348"/>
    <w:rsid w:val="00E3713B"/>
    <w:rsid w:val="00E4215E"/>
    <w:rsid w:val="00E44F7D"/>
    <w:rsid w:val="00E47A68"/>
    <w:rsid w:val="00E51B64"/>
    <w:rsid w:val="00E556A8"/>
    <w:rsid w:val="00E63749"/>
    <w:rsid w:val="00E76C81"/>
    <w:rsid w:val="00E84D6E"/>
    <w:rsid w:val="00E94CA6"/>
    <w:rsid w:val="00E97822"/>
    <w:rsid w:val="00EA3FE5"/>
    <w:rsid w:val="00EA6F5E"/>
    <w:rsid w:val="00EC742E"/>
    <w:rsid w:val="00ED24B9"/>
    <w:rsid w:val="00ED2851"/>
    <w:rsid w:val="00ED3081"/>
    <w:rsid w:val="00EE0C58"/>
    <w:rsid w:val="00EE4C0F"/>
    <w:rsid w:val="00EE637A"/>
    <w:rsid w:val="00EF4413"/>
    <w:rsid w:val="00EF7511"/>
    <w:rsid w:val="00F00C11"/>
    <w:rsid w:val="00F03218"/>
    <w:rsid w:val="00F07082"/>
    <w:rsid w:val="00F11EA7"/>
    <w:rsid w:val="00F13E46"/>
    <w:rsid w:val="00F157DD"/>
    <w:rsid w:val="00F16615"/>
    <w:rsid w:val="00F16752"/>
    <w:rsid w:val="00F21DB6"/>
    <w:rsid w:val="00F24527"/>
    <w:rsid w:val="00F26FC6"/>
    <w:rsid w:val="00F27B56"/>
    <w:rsid w:val="00F3175B"/>
    <w:rsid w:val="00F36678"/>
    <w:rsid w:val="00F52333"/>
    <w:rsid w:val="00F5280B"/>
    <w:rsid w:val="00F54266"/>
    <w:rsid w:val="00F57236"/>
    <w:rsid w:val="00F57FCC"/>
    <w:rsid w:val="00F63DAC"/>
    <w:rsid w:val="00F63E15"/>
    <w:rsid w:val="00F66008"/>
    <w:rsid w:val="00F70EE0"/>
    <w:rsid w:val="00F72135"/>
    <w:rsid w:val="00F76880"/>
    <w:rsid w:val="00F779B0"/>
    <w:rsid w:val="00F849BD"/>
    <w:rsid w:val="00F87A9B"/>
    <w:rsid w:val="00F9230B"/>
    <w:rsid w:val="00FA2A88"/>
    <w:rsid w:val="00FB46C6"/>
    <w:rsid w:val="00FB5A41"/>
    <w:rsid w:val="00FB5D47"/>
    <w:rsid w:val="00FB69BE"/>
    <w:rsid w:val="00FB6E97"/>
    <w:rsid w:val="00FC489A"/>
    <w:rsid w:val="00FC7606"/>
    <w:rsid w:val="00FD23D7"/>
    <w:rsid w:val="00FD5638"/>
    <w:rsid w:val="00FE4448"/>
    <w:rsid w:val="00FE4FFC"/>
    <w:rsid w:val="00FE54F4"/>
    <w:rsid w:val="00FE5A32"/>
    <w:rsid w:val="00FF1E58"/>
    <w:rsid w:val="00FF5558"/>
    <w:rsid w:val="00FF6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style="mso-position-horizontal:center;mso-position-vertical-relative:page" fill="f" fillcolor="white" stroke="f">
      <v:fill color="white" on="f"/>
      <v:stroke on="f"/>
    </o:shapedefaults>
    <o:shapelayout v:ext="edit">
      <o:idmap v:ext="edit" data="1"/>
    </o:shapelayout>
  </w:shapeDefaults>
  <w:decimalSymbol w:val=","/>
  <w:listSeparator w:val=";"/>
  <w14:docId w14:val="7F090F57"/>
  <w15:chartTrackingRefBased/>
  <w15:docId w15:val="{BC1FB348-D7F0-46F4-97E4-25F2D57B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Rubrik1">
    <w:name w:val="heading 1"/>
    <w:basedOn w:val="Normal"/>
    <w:next w:val="Normal"/>
    <w:qFormat/>
    <w:pPr>
      <w:keepNext/>
      <w:framePr w:w="5760" w:h="3060" w:hSpace="180" w:wrap="around" w:vAnchor="text" w:hAnchor="page" w:x="6265" w:y="1"/>
      <w:jc w:val="center"/>
      <w:outlineLvl w:val="0"/>
    </w:pPr>
    <w:rPr>
      <w:sz w:val="36"/>
    </w:rPr>
  </w:style>
  <w:style w:type="paragraph" w:styleId="Rubrik2">
    <w:name w:val="heading 2"/>
    <w:basedOn w:val="Normal"/>
    <w:next w:val="Normal"/>
    <w:qFormat/>
    <w:pPr>
      <w:keepNext/>
      <w:framePr w:w="6300" w:h="3960" w:hSpace="180" w:wrap="around" w:vAnchor="text" w:hAnchor="page" w:x="5725" w:y="1"/>
      <w:jc w:val="center"/>
      <w:outlineLvl w:val="1"/>
    </w:pPr>
    <w:rPr>
      <w:b/>
      <w:bCs/>
      <w:sz w:val="36"/>
    </w:rPr>
  </w:style>
  <w:style w:type="paragraph" w:styleId="Rubrik3">
    <w:name w:val="heading 3"/>
    <w:basedOn w:val="Normal"/>
    <w:next w:val="Normal"/>
    <w:qFormat/>
    <w:rsid w:val="00C90D9A"/>
    <w:pPr>
      <w:keepNext/>
      <w:tabs>
        <w:tab w:val="left" w:pos="284"/>
      </w:tabs>
      <w:ind w:firstLine="284"/>
      <w:outlineLvl w:val="2"/>
    </w:pPr>
    <w:rPr>
      <w:rFonts w:ascii="Arial" w:hAnsi="Arial"/>
      <w:szCs w:val="20"/>
      <w:lang w:val="en-GB" w:eastAsia="sv-SE"/>
    </w:rPr>
  </w:style>
  <w:style w:type="paragraph" w:styleId="Rubrik4">
    <w:name w:val="heading 4"/>
    <w:basedOn w:val="Normal"/>
    <w:next w:val="Normal"/>
    <w:qFormat/>
    <w:rsid w:val="00C90D9A"/>
    <w:pPr>
      <w:keepNext/>
      <w:tabs>
        <w:tab w:val="left" w:pos="0"/>
        <w:tab w:val="center" w:pos="2304"/>
        <w:tab w:val="center" w:pos="3744"/>
        <w:tab w:val="center" w:pos="5184"/>
        <w:tab w:val="center" w:pos="6624"/>
        <w:tab w:val="center" w:pos="8505"/>
        <w:tab w:val="left" w:pos="8784"/>
        <w:tab w:val="left" w:pos="9504"/>
        <w:tab w:val="left" w:pos="10080"/>
      </w:tabs>
      <w:suppressAutoHyphens/>
      <w:ind w:right="282"/>
      <w:jc w:val="center"/>
      <w:outlineLvl w:val="3"/>
    </w:pPr>
    <w:rPr>
      <w:rFonts w:ascii="Arial" w:hAnsi="Arial"/>
      <w:b/>
      <w:sz w:val="32"/>
      <w:szCs w:val="20"/>
      <w:lang w:val="en-GB" w:eastAsia="sv-SE"/>
    </w:rPr>
  </w:style>
  <w:style w:type="paragraph" w:styleId="Rubrik5">
    <w:name w:val="heading 5"/>
    <w:basedOn w:val="Normal"/>
    <w:next w:val="Normal"/>
    <w:qFormat/>
    <w:pPr>
      <w:keepNext/>
      <w:suppressAutoHyphens/>
      <w:outlineLvl w:val="4"/>
    </w:pPr>
    <w:rPr>
      <w:rFonts w:ascii="Arial" w:hAnsi="Arial"/>
      <w:b/>
      <w:szCs w:val="20"/>
      <w:lang w:val="en-GB"/>
    </w:rPr>
  </w:style>
  <w:style w:type="paragraph" w:styleId="Rubrik6">
    <w:name w:val="heading 6"/>
    <w:basedOn w:val="Normal"/>
    <w:next w:val="Normal"/>
    <w:qFormat/>
    <w:rsid w:val="00C90D9A"/>
    <w:pPr>
      <w:keepNext/>
      <w:suppressAutoHyphens/>
      <w:outlineLvl w:val="5"/>
    </w:pPr>
    <w:rPr>
      <w:b/>
      <w:sz w:val="20"/>
      <w:szCs w:val="20"/>
      <w:lang w:val="en-GB" w:eastAsia="sv-SE"/>
    </w:rPr>
  </w:style>
  <w:style w:type="paragraph" w:styleId="Rubrik8">
    <w:name w:val="heading 8"/>
    <w:basedOn w:val="Normal"/>
    <w:next w:val="Normal"/>
    <w:qFormat/>
    <w:rsid w:val="00C90D9A"/>
    <w:pPr>
      <w:keepNext/>
      <w:tabs>
        <w:tab w:val="left" w:pos="2268"/>
      </w:tabs>
      <w:jc w:val="both"/>
      <w:outlineLvl w:val="7"/>
    </w:pPr>
    <w:rPr>
      <w:rFonts w:ascii="Arial" w:hAnsi="Arial"/>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pPr>
      <w:tabs>
        <w:tab w:val="center" w:pos="4253"/>
      </w:tabs>
      <w:suppressAutoHyphens/>
      <w:jc w:val="center"/>
    </w:pPr>
    <w:rPr>
      <w:rFonts w:ascii="Arial" w:hAnsi="Arial"/>
      <w:b/>
      <w:spacing w:val="-3"/>
      <w:sz w:val="32"/>
      <w:szCs w:val="20"/>
    </w:rPr>
  </w:style>
  <w:style w:type="paragraph" w:styleId="Slutnotstext">
    <w:name w:val="endnote text"/>
    <w:basedOn w:val="Normal"/>
    <w:semiHidden/>
    <w:pPr>
      <w:widowControl w:val="0"/>
      <w:tabs>
        <w:tab w:val="left" w:pos="-720"/>
      </w:tabs>
      <w:suppressAutoHyphens/>
    </w:pPr>
    <w:rPr>
      <w:rFonts w:ascii="Courier New" w:hAnsi="Courier New"/>
      <w:szCs w:val="20"/>
      <w:lang w:val="en-GB"/>
    </w:rPr>
  </w:style>
  <w:style w:type="paragraph" w:styleId="Brdtext">
    <w:name w:val="Body Text"/>
    <w:basedOn w:val="Normal"/>
    <w:pPr>
      <w:widowControl w:val="0"/>
      <w:tabs>
        <w:tab w:val="left" w:pos="0"/>
        <w:tab w:val="left" w:pos="2016"/>
        <w:tab w:val="left" w:pos="4032"/>
        <w:tab w:val="left" w:pos="4608"/>
        <w:tab w:val="left" w:pos="5040"/>
      </w:tabs>
      <w:suppressAutoHyphens/>
      <w:jc w:val="both"/>
    </w:pPr>
    <w:rPr>
      <w:rFonts w:ascii="Arial" w:hAnsi="Arial"/>
      <w:spacing w:val="-2"/>
      <w:sz w:val="48"/>
      <w:szCs w:val="20"/>
    </w:rPr>
  </w:style>
  <w:style w:type="paragraph" w:styleId="Brdtext2">
    <w:name w:val="Body Text 2"/>
    <w:basedOn w:val="Normal"/>
    <w:link w:val="Brdtext2Char"/>
    <w:pPr>
      <w:widowControl w:val="0"/>
      <w:tabs>
        <w:tab w:val="left" w:pos="0"/>
        <w:tab w:val="left" w:pos="2016"/>
        <w:tab w:val="left" w:pos="4032"/>
        <w:tab w:val="left" w:pos="4608"/>
        <w:tab w:val="left" w:pos="5040"/>
      </w:tabs>
      <w:suppressAutoHyphens/>
      <w:jc w:val="both"/>
    </w:pPr>
    <w:rPr>
      <w:rFonts w:ascii="Arial" w:hAnsi="Arial"/>
      <w:spacing w:val="-2"/>
      <w:sz w:val="20"/>
      <w:szCs w:val="20"/>
    </w:rPr>
  </w:style>
  <w:style w:type="paragraph" w:styleId="Sidfot">
    <w:name w:val="footer"/>
    <w:basedOn w:val="Normal"/>
    <w:link w:val="SidfotChar"/>
    <w:pPr>
      <w:tabs>
        <w:tab w:val="center" w:pos="4153"/>
        <w:tab w:val="right" w:pos="8306"/>
      </w:tabs>
    </w:pPr>
    <w:rPr>
      <w:sz w:val="20"/>
      <w:szCs w:val="20"/>
      <w:lang w:val="en-GB"/>
    </w:rPr>
  </w:style>
  <w:style w:type="paragraph" w:styleId="Brdtext3">
    <w:name w:val="Body Text 3"/>
    <w:basedOn w:val="Normal"/>
    <w:pPr>
      <w:suppressAutoHyphens/>
      <w:jc w:val="both"/>
    </w:pPr>
    <w:rPr>
      <w:rFonts w:ascii="Arial" w:hAnsi="Arial"/>
      <w:b/>
      <w:spacing w:val="-3"/>
      <w:szCs w:val="20"/>
    </w:rPr>
  </w:style>
  <w:style w:type="paragraph" w:customStyle="1" w:styleId="font5">
    <w:name w:val="font5"/>
    <w:basedOn w:val="Normal"/>
    <w:pPr>
      <w:spacing w:before="100" w:beforeAutospacing="1" w:after="100" w:afterAutospacing="1"/>
    </w:pPr>
    <w:rPr>
      <w:rFonts w:ascii="Arial" w:hAnsi="Arial" w:cs="Arial"/>
      <w:b/>
      <w:bCs/>
      <w:sz w:val="16"/>
      <w:szCs w:val="16"/>
    </w:rPr>
  </w:style>
  <w:style w:type="paragraph" w:styleId="Oformateradtext">
    <w:name w:val="Plain Text"/>
    <w:basedOn w:val="Normal"/>
    <w:rPr>
      <w:rFonts w:ascii="Courier New" w:hAnsi="Courier New"/>
      <w:sz w:val="20"/>
      <w:szCs w:val="20"/>
      <w:lang w:val="en-GB"/>
    </w:rPr>
  </w:style>
  <w:style w:type="paragraph" w:customStyle="1" w:styleId="Ballongtext1">
    <w:name w:val="Ballongtext1"/>
    <w:basedOn w:val="Normal"/>
    <w:semiHidden/>
    <w:rPr>
      <w:rFonts w:ascii="Tahoma" w:hAnsi="Tahoma"/>
      <w:sz w:val="16"/>
      <w:lang w:val="en-GB"/>
    </w:rPr>
  </w:style>
  <w:style w:type="paragraph" w:styleId="Sidhuvud">
    <w:name w:val="header"/>
    <w:basedOn w:val="Normal"/>
    <w:link w:val="SidhuvudChar"/>
    <w:rsid w:val="00F157DD"/>
    <w:pPr>
      <w:tabs>
        <w:tab w:val="center" w:pos="4536"/>
        <w:tab w:val="right" w:pos="9072"/>
      </w:tabs>
    </w:pPr>
  </w:style>
  <w:style w:type="character" w:styleId="Sidnummer">
    <w:name w:val="page number"/>
    <w:basedOn w:val="Standardstycketeckensnitt"/>
    <w:rsid w:val="00F157DD"/>
  </w:style>
  <w:style w:type="character" w:styleId="Hyperlnk">
    <w:name w:val="Hyperlink"/>
    <w:rsid w:val="00ED2851"/>
    <w:rPr>
      <w:color w:val="0000FF"/>
      <w:u w:val="single"/>
    </w:rPr>
  </w:style>
  <w:style w:type="table" w:customStyle="1" w:styleId="A">
    <w:name w:val="A"/>
    <w:basedOn w:val="Tabellista1"/>
    <w:rsid w:val="00440FFA"/>
    <w:tblPr/>
    <w:tblStylePr w:type="firstRow">
      <w:rPr>
        <w:rFonts w:ascii="Arial" w:hAnsi="Arial"/>
        <w:b/>
        <w:bCs/>
        <w:i w:val="0"/>
        <w:iCs/>
        <w:color w:val="auto"/>
        <w:sz w:val="24"/>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1">
    <w:name w:val="Table List 1"/>
    <w:basedOn w:val="Normaltabell"/>
    <w:rsid w:val="00440F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gtext">
    <w:name w:val="Balloon Text"/>
    <w:basedOn w:val="Normal"/>
    <w:semiHidden/>
    <w:rsid w:val="00320C08"/>
    <w:rPr>
      <w:rFonts w:ascii="Tahoma" w:hAnsi="Tahoma" w:cs="Tahoma"/>
      <w:sz w:val="16"/>
      <w:szCs w:val="16"/>
    </w:rPr>
  </w:style>
  <w:style w:type="table" w:customStyle="1" w:styleId="A-SSP">
    <w:name w:val="A - SSP"/>
    <w:basedOn w:val="Tabellista1"/>
    <w:rsid w:val="003B6C5B"/>
    <w:rPr>
      <w:rFonts w:ascii="Arial" w:hAnsi="Arial"/>
    </w:rPr>
    <w:tblPr/>
    <w:tcPr>
      <w:shd w:val="clear" w:color="auto" w:fill="FFFFFF"/>
    </w:tcPr>
    <w:tblStylePr w:type="firstRow">
      <w:rPr>
        <w:b/>
        <w:bCs/>
        <w:i w:val="0"/>
        <w:iCs/>
        <w:color w:val="000000"/>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character" w:styleId="AnvndHyperlnk">
    <w:name w:val="FollowedHyperlink"/>
    <w:rsid w:val="00C90D9A"/>
    <w:rPr>
      <w:color w:val="800080"/>
      <w:u w:val="single"/>
    </w:rPr>
  </w:style>
  <w:style w:type="character" w:styleId="Stark">
    <w:name w:val="Strong"/>
    <w:qFormat/>
    <w:rsid w:val="00C90D9A"/>
    <w:rPr>
      <w:b/>
    </w:rPr>
  </w:style>
  <w:style w:type="character" w:customStyle="1" w:styleId="SidfotChar">
    <w:name w:val="Sidfot Char"/>
    <w:link w:val="Sidfot"/>
    <w:rsid w:val="00CD7A67"/>
    <w:rPr>
      <w:lang w:val="en-GB" w:eastAsia="en-US"/>
    </w:rPr>
  </w:style>
  <w:style w:type="character" w:customStyle="1" w:styleId="Brdtext2Char">
    <w:name w:val="Brödtext 2 Char"/>
    <w:link w:val="Brdtext2"/>
    <w:rsid w:val="009817BC"/>
    <w:rPr>
      <w:rFonts w:ascii="Arial" w:hAnsi="Arial"/>
      <w:spacing w:val="-2"/>
      <w:lang w:val="en-US" w:eastAsia="en-US"/>
    </w:rPr>
  </w:style>
  <w:style w:type="paragraph" w:styleId="Normalwebb">
    <w:name w:val="Normal (Web)"/>
    <w:basedOn w:val="Normal"/>
    <w:uiPriority w:val="99"/>
    <w:unhideWhenUsed/>
    <w:rsid w:val="00503481"/>
    <w:pPr>
      <w:spacing w:before="100" w:beforeAutospacing="1" w:after="100" w:afterAutospacing="1"/>
    </w:pPr>
    <w:rPr>
      <w:lang w:val="sv-SE" w:eastAsia="sv-SE"/>
    </w:rPr>
  </w:style>
  <w:style w:type="character" w:customStyle="1" w:styleId="RubrikChar">
    <w:name w:val="Rubrik Char"/>
    <w:link w:val="Rubrik"/>
    <w:rsid w:val="00D06B65"/>
    <w:rPr>
      <w:rFonts w:ascii="Arial" w:hAnsi="Arial"/>
      <w:b/>
      <w:spacing w:val="-3"/>
      <w:sz w:val="32"/>
      <w:lang w:val="en-US" w:eastAsia="en-US"/>
    </w:rPr>
  </w:style>
  <w:style w:type="paragraph" w:styleId="Liststycke">
    <w:name w:val="List Paragraph"/>
    <w:basedOn w:val="Normal"/>
    <w:uiPriority w:val="34"/>
    <w:qFormat/>
    <w:rsid w:val="00872C81"/>
    <w:pPr>
      <w:ind w:left="720"/>
      <w:contextualSpacing/>
    </w:pPr>
    <w:rPr>
      <w:sz w:val="20"/>
      <w:szCs w:val="20"/>
      <w:lang w:val="en-GB" w:eastAsia="sv-SE"/>
    </w:rPr>
  </w:style>
  <w:style w:type="character" w:customStyle="1" w:styleId="SidhuvudChar">
    <w:name w:val="Sidhuvud Char"/>
    <w:link w:val="Sidhuvud"/>
    <w:rsid w:val="00ED3081"/>
    <w:rPr>
      <w:sz w:val="24"/>
      <w:szCs w:val="24"/>
      <w:lang w:val="en-US" w:eastAsia="en-US"/>
    </w:rPr>
  </w:style>
  <w:style w:type="table" w:styleId="Tabellrutnt">
    <w:name w:val="Table Grid"/>
    <w:basedOn w:val="Normaltabell"/>
    <w:rsid w:val="00ED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29611">
      <w:bodyDiv w:val="1"/>
      <w:marLeft w:val="0"/>
      <w:marRight w:val="0"/>
      <w:marTop w:val="0"/>
      <w:marBottom w:val="0"/>
      <w:divBdr>
        <w:top w:val="none" w:sz="0" w:space="0" w:color="auto"/>
        <w:left w:val="none" w:sz="0" w:space="0" w:color="auto"/>
        <w:bottom w:val="none" w:sz="0" w:space="0" w:color="auto"/>
        <w:right w:val="none" w:sz="0" w:space="0" w:color="auto"/>
      </w:divBdr>
    </w:div>
    <w:div w:id="439882287">
      <w:bodyDiv w:val="1"/>
      <w:marLeft w:val="0"/>
      <w:marRight w:val="0"/>
      <w:marTop w:val="0"/>
      <w:marBottom w:val="0"/>
      <w:divBdr>
        <w:top w:val="none" w:sz="0" w:space="0" w:color="auto"/>
        <w:left w:val="none" w:sz="0" w:space="0" w:color="auto"/>
        <w:bottom w:val="none" w:sz="0" w:space="0" w:color="auto"/>
        <w:right w:val="none" w:sz="0" w:space="0" w:color="auto"/>
      </w:divBdr>
    </w:div>
    <w:div w:id="699401591">
      <w:bodyDiv w:val="1"/>
      <w:marLeft w:val="0"/>
      <w:marRight w:val="0"/>
      <w:marTop w:val="0"/>
      <w:marBottom w:val="0"/>
      <w:divBdr>
        <w:top w:val="none" w:sz="0" w:space="0" w:color="auto"/>
        <w:left w:val="none" w:sz="0" w:space="0" w:color="auto"/>
        <w:bottom w:val="none" w:sz="0" w:space="0" w:color="auto"/>
        <w:right w:val="none" w:sz="0" w:space="0" w:color="auto"/>
      </w:divBdr>
    </w:div>
    <w:div w:id="1321470723">
      <w:bodyDiv w:val="1"/>
      <w:marLeft w:val="0"/>
      <w:marRight w:val="0"/>
      <w:marTop w:val="0"/>
      <w:marBottom w:val="0"/>
      <w:divBdr>
        <w:top w:val="none" w:sz="0" w:space="0" w:color="auto"/>
        <w:left w:val="none" w:sz="0" w:space="0" w:color="auto"/>
        <w:bottom w:val="none" w:sz="0" w:space="0" w:color="auto"/>
        <w:right w:val="none" w:sz="0" w:space="0" w:color="auto"/>
      </w:divBdr>
    </w:div>
    <w:div w:id="1327973493">
      <w:bodyDiv w:val="1"/>
      <w:marLeft w:val="0"/>
      <w:marRight w:val="0"/>
      <w:marTop w:val="0"/>
      <w:marBottom w:val="0"/>
      <w:divBdr>
        <w:top w:val="none" w:sz="0" w:space="0" w:color="auto"/>
        <w:left w:val="none" w:sz="0" w:space="0" w:color="auto"/>
        <w:bottom w:val="none" w:sz="0" w:space="0" w:color="auto"/>
        <w:right w:val="none" w:sz="0" w:space="0" w:color="auto"/>
      </w:divBdr>
    </w:div>
    <w:div w:id="1676180102">
      <w:bodyDiv w:val="1"/>
      <w:marLeft w:val="0"/>
      <w:marRight w:val="0"/>
      <w:marTop w:val="0"/>
      <w:marBottom w:val="0"/>
      <w:divBdr>
        <w:top w:val="none" w:sz="0" w:space="0" w:color="auto"/>
        <w:left w:val="none" w:sz="0" w:space="0" w:color="auto"/>
        <w:bottom w:val="none" w:sz="0" w:space="0" w:color="auto"/>
        <w:right w:val="none" w:sz="0" w:space="0" w:color="auto"/>
      </w:divBdr>
    </w:div>
    <w:div w:id="1677347541">
      <w:bodyDiv w:val="1"/>
      <w:marLeft w:val="0"/>
      <w:marRight w:val="0"/>
      <w:marTop w:val="0"/>
      <w:marBottom w:val="0"/>
      <w:divBdr>
        <w:top w:val="none" w:sz="0" w:space="0" w:color="auto"/>
        <w:left w:val="none" w:sz="0" w:space="0" w:color="auto"/>
        <w:bottom w:val="none" w:sz="0" w:space="0" w:color="auto"/>
        <w:right w:val="none" w:sz="0" w:space="0" w:color="auto"/>
      </w:divBdr>
    </w:div>
    <w:div w:id="19038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worldmarrow.org"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hla.alleles.org/alleles/deleted.html" TargetMode="Externa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hyperlink" Target="http://www.ebi.ac.uk/imgt/hla"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aredx.com"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9194-15A5-4D97-962B-45FE91AF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569</Words>
  <Characters>3514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Picture</vt:lpstr>
      <vt:lpstr>Picture</vt:lpstr>
    </vt:vector>
  </TitlesOfParts>
  <Company>GenoVision</Company>
  <LinksUpToDate>false</LinksUpToDate>
  <CharactersWithSpaces>4075</CharactersWithSpaces>
  <SharedDoc>false</SharedDoc>
  <HLinks>
    <vt:vector size="42" baseType="variant">
      <vt:variant>
        <vt:i4>2490495</vt:i4>
      </vt:variant>
      <vt:variant>
        <vt:i4>6</vt:i4>
      </vt:variant>
      <vt:variant>
        <vt:i4>0</vt:i4>
      </vt:variant>
      <vt:variant>
        <vt:i4>5</vt:i4>
      </vt:variant>
      <vt:variant>
        <vt:lpwstr>http://www.worldmarrow.org/</vt:lpwstr>
      </vt:variant>
      <vt:variant>
        <vt:lpwstr/>
      </vt:variant>
      <vt:variant>
        <vt:i4>3604520</vt:i4>
      </vt:variant>
      <vt:variant>
        <vt:i4>3</vt:i4>
      </vt:variant>
      <vt:variant>
        <vt:i4>0</vt:i4>
      </vt:variant>
      <vt:variant>
        <vt:i4>5</vt:i4>
      </vt:variant>
      <vt:variant>
        <vt:lpwstr>http://hla.alleles.org/alleles/deleted.html</vt:lpwstr>
      </vt:variant>
      <vt:variant>
        <vt:lpwstr/>
      </vt:variant>
      <vt:variant>
        <vt:i4>5111892</vt:i4>
      </vt:variant>
      <vt:variant>
        <vt:i4>0</vt:i4>
      </vt:variant>
      <vt:variant>
        <vt:i4>0</vt:i4>
      </vt:variant>
      <vt:variant>
        <vt:i4>5</vt:i4>
      </vt:variant>
      <vt:variant>
        <vt:lpwstr>http://www.ebi.ac.uk/imgt/hla</vt:lpwstr>
      </vt:variant>
      <vt:variant>
        <vt:lpwstr/>
      </vt:variant>
      <vt:variant>
        <vt:i4>6553651</vt:i4>
      </vt:variant>
      <vt:variant>
        <vt:i4>3</vt:i4>
      </vt:variant>
      <vt:variant>
        <vt:i4>0</vt:i4>
      </vt:variant>
      <vt:variant>
        <vt:i4>5</vt:i4>
      </vt:variant>
      <vt:variant>
        <vt:lpwstr>http://www.olerup-ssp.com/</vt:lpwstr>
      </vt:variant>
      <vt:variant>
        <vt:lpwstr/>
      </vt:variant>
      <vt:variant>
        <vt:i4>6553651</vt:i4>
      </vt:variant>
      <vt:variant>
        <vt:i4>0</vt:i4>
      </vt:variant>
      <vt:variant>
        <vt:i4>0</vt:i4>
      </vt:variant>
      <vt:variant>
        <vt:i4>5</vt:i4>
      </vt:variant>
      <vt:variant>
        <vt:lpwstr>http://www.olerup-ssp.com/</vt:lpwstr>
      </vt:variant>
      <vt:variant>
        <vt:lpwstr/>
      </vt:variant>
      <vt:variant>
        <vt:i4>131174</vt:i4>
      </vt:variant>
      <vt:variant>
        <vt:i4>-1</vt:i4>
      </vt:variant>
      <vt:variant>
        <vt:i4>2065</vt:i4>
      </vt:variant>
      <vt:variant>
        <vt:i4>1</vt:i4>
      </vt:variant>
      <vt:variant>
        <vt:lpwstr>http://www.olerup-ssp.com/themes/olerup-ssp/images/design/header_logo.png</vt:lpwstr>
      </vt:variant>
      <vt:variant>
        <vt:lpwstr/>
      </vt:variant>
      <vt:variant>
        <vt:i4>131174</vt:i4>
      </vt:variant>
      <vt:variant>
        <vt:i4>-1</vt:i4>
      </vt:variant>
      <vt:variant>
        <vt:i4>2072</vt:i4>
      </vt:variant>
      <vt:variant>
        <vt:i4>1</vt:i4>
      </vt:variant>
      <vt:variant>
        <vt:lpwstr>http://www.olerup-ssp.com/themes/olerup-ssp/images/design/header_logo.png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Picture</dc:title>
  <dc:subject/>
  <dc:creator>Nancy Murphy</dc:creator>
  <cp:keywords/>
  <cp:lastModifiedBy>Eva Enmark</cp:lastModifiedBy>
  <cp:revision>14</cp:revision>
  <cp:lastPrinted>2025-04-11T08:24:00Z</cp:lastPrinted>
  <dcterms:created xsi:type="dcterms:W3CDTF">2025-03-25T14:33:00Z</dcterms:created>
  <dcterms:modified xsi:type="dcterms:W3CDTF">2025-04-11T08:24:00Z</dcterms:modified>
</cp:coreProperties>
</file>